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D4" w:rsidRDefault="005B5AB9" w:rsidP="005B5AB9">
      <w:pPr>
        <w:pStyle w:val="NoSpacing"/>
        <w:tabs>
          <w:tab w:val="right" w:pos="1080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Name: ______________________________</w:t>
      </w:r>
    </w:p>
    <w:p w:rsidR="005B5AB9" w:rsidRDefault="005B5AB9" w:rsidP="005B5AB9">
      <w:pPr>
        <w:pStyle w:val="NoSpacing"/>
        <w:tabs>
          <w:tab w:val="right" w:pos="1080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Math 1, Russell</w:t>
      </w:r>
    </w:p>
    <w:p w:rsidR="005B5AB9" w:rsidRDefault="005B5AB9" w:rsidP="005B5AB9">
      <w:pPr>
        <w:pStyle w:val="NoSpacing"/>
        <w:tabs>
          <w:tab w:val="right" w:pos="10800"/>
        </w:tabs>
        <w:rPr>
          <w:rFonts w:ascii="Century Gothic" w:hAnsi="Century Gothic"/>
        </w:rPr>
      </w:pPr>
    </w:p>
    <w:p w:rsidR="005B5AB9" w:rsidRDefault="005B5AB9" w:rsidP="005B5AB9">
      <w:pPr>
        <w:pStyle w:val="NoSpacing"/>
        <w:tabs>
          <w:tab w:val="right" w:pos="10800"/>
        </w:tabs>
        <w:rPr>
          <w:rFonts w:ascii="Century Gothic" w:hAnsi="Century Gothic"/>
        </w:rPr>
      </w:pPr>
    </w:p>
    <w:p w:rsidR="005B5AB9" w:rsidRPr="00F942B9" w:rsidRDefault="005B5AB9" w:rsidP="005B5AB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B5AB9" w:rsidRPr="005B5AB9" w:rsidRDefault="005B5AB9" w:rsidP="005B5AB9">
      <w:pPr>
        <w:pStyle w:val="NoSpacing"/>
        <w:tabs>
          <w:tab w:val="right" w:pos="10800"/>
        </w:tabs>
        <w:jc w:val="center"/>
        <w:rPr>
          <w:rFonts w:ascii="Juice ITC" w:hAnsi="Juice ITC"/>
          <w:b/>
          <w:sz w:val="96"/>
          <w:u w:val="single"/>
        </w:rPr>
      </w:pPr>
      <w:r w:rsidRPr="005B5AB9">
        <w:rPr>
          <w:rFonts w:ascii="Juice ITC" w:hAnsi="Juice ITC"/>
          <w:b/>
          <w:sz w:val="96"/>
          <w:u w:val="single"/>
        </w:rPr>
        <w:t>Unit 7:  Polynomials and Factoring</w:t>
      </w:r>
    </w:p>
    <w:p w:rsidR="005B5AB9" w:rsidRPr="00D23721" w:rsidRDefault="005B5AB9" w:rsidP="005B5AB9">
      <w:pPr>
        <w:pStyle w:val="NoSpacing"/>
        <w:tabs>
          <w:tab w:val="right" w:pos="10800"/>
        </w:tabs>
        <w:jc w:val="center"/>
        <w:rPr>
          <w:rFonts w:ascii="Elephant" w:hAnsi="Elephant"/>
          <w:sz w:val="12"/>
        </w:rPr>
      </w:pP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345"/>
        <w:gridCol w:w="2700"/>
        <w:gridCol w:w="3510"/>
        <w:gridCol w:w="3221"/>
      </w:tblGrid>
      <w:tr w:rsidR="005B5AB9" w:rsidTr="00293D51">
        <w:trPr>
          <w:trHeight w:val="793"/>
        </w:trPr>
        <w:tc>
          <w:tcPr>
            <w:tcW w:w="1345" w:type="dxa"/>
            <w:shd w:val="pct10" w:color="auto" w:fill="auto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Notes Date</w:t>
            </w:r>
          </w:p>
        </w:tc>
        <w:tc>
          <w:tcPr>
            <w:tcW w:w="2700" w:type="dxa"/>
            <w:shd w:val="pct10" w:color="auto" w:fill="auto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B5AB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510" w:type="dxa"/>
            <w:shd w:val="pct10" w:color="auto" w:fill="auto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B5AB9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3221" w:type="dxa"/>
            <w:shd w:val="pct10" w:color="auto" w:fill="auto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B5AB9">
              <w:rPr>
                <w:rFonts w:ascii="Century Gothic" w:hAnsi="Century Gothic"/>
                <w:b/>
              </w:rPr>
              <w:t>Homework</w:t>
            </w:r>
          </w:p>
        </w:tc>
      </w:tr>
      <w:tr w:rsidR="005B5AB9" w:rsidTr="00293D51">
        <w:trPr>
          <w:trHeight w:val="1105"/>
        </w:trPr>
        <w:tc>
          <w:tcPr>
            <w:tcW w:w="1345" w:type="dxa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1</w:t>
            </w:r>
          </w:p>
        </w:tc>
        <w:tc>
          <w:tcPr>
            <w:tcW w:w="2700" w:type="dxa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 November 5</w:t>
            </w:r>
          </w:p>
        </w:tc>
        <w:tc>
          <w:tcPr>
            <w:tcW w:w="3510" w:type="dxa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 w:rsidRPr="005B5AB9">
              <w:rPr>
                <w:rFonts w:ascii="Century Gothic" w:hAnsi="Century Gothic"/>
              </w:rPr>
              <w:t>8-1 Adding and Subtracting Polynomials</w:t>
            </w:r>
          </w:p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 w:rsidRPr="005B5AB9">
              <w:rPr>
                <w:rFonts w:ascii="Century Gothic" w:hAnsi="Century Gothic"/>
              </w:rPr>
              <w:t>8-2 Multiplying Monomials</w:t>
            </w:r>
          </w:p>
        </w:tc>
        <w:tc>
          <w:tcPr>
            <w:tcW w:w="3221" w:type="dxa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 w:rsidRPr="005B5AB9">
              <w:rPr>
                <w:rFonts w:ascii="Century Gothic" w:hAnsi="Century Gothic"/>
              </w:rPr>
              <w:t xml:space="preserve">p.478 </w:t>
            </w:r>
            <w:r w:rsidR="00293D51">
              <w:rPr>
                <w:rFonts w:ascii="Century Gothic" w:hAnsi="Century Gothic"/>
              </w:rPr>
              <w:t>#</w:t>
            </w:r>
            <w:r w:rsidRPr="005B5AB9">
              <w:rPr>
                <w:rFonts w:ascii="Century Gothic" w:hAnsi="Century Gothic"/>
              </w:rPr>
              <w:t>27,</w:t>
            </w:r>
            <w:r w:rsidR="00293D51">
              <w:rPr>
                <w:rFonts w:ascii="Century Gothic" w:hAnsi="Century Gothic"/>
              </w:rPr>
              <w:t xml:space="preserve"> </w:t>
            </w:r>
            <w:r w:rsidRPr="005B5AB9">
              <w:rPr>
                <w:rFonts w:ascii="Century Gothic" w:hAnsi="Century Gothic"/>
              </w:rPr>
              <w:t>28,</w:t>
            </w:r>
            <w:r w:rsidR="00293D51">
              <w:rPr>
                <w:rFonts w:ascii="Century Gothic" w:hAnsi="Century Gothic"/>
              </w:rPr>
              <w:t xml:space="preserve"> </w:t>
            </w:r>
            <w:r w:rsidRPr="005B5AB9">
              <w:rPr>
                <w:rFonts w:ascii="Century Gothic" w:hAnsi="Century Gothic"/>
              </w:rPr>
              <w:t>41,</w:t>
            </w:r>
            <w:r w:rsidR="00293D51">
              <w:rPr>
                <w:rFonts w:ascii="Century Gothic" w:hAnsi="Century Gothic"/>
              </w:rPr>
              <w:t xml:space="preserve"> </w:t>
            </w:r>
            <w:r w:rsidRPr="005B5AB9">
              <w:rPr>
                <w:rFonts w:ascii="Century Gothic" w:hAnsi="Century Gothic"/>
              </w:rPr>
              <w:t>42,</w:t>
            </w:r>
            <w:r w:rsidR="00293D51">
              <w:rPr>
                <w:rFonts w:ascii="Century Gothic" w:hAnsi="Century Gothic"/>
              </w:rPr>
              <w:t xml:space="preserve"> </w:t>
            </w:r>
            <w:r w:rsidRPr="005B5AB9">
              <w:rPr>
                <w:rFonts w:ascii="Century Gothic" w:hAnsi="Century Gothic"/>
              </w:rPr>
              <w:t>44,</w:t>
            </w:r>
            <w:r w:rsidR="00293D51">
              <w:rPr>
                <w:rFonts w:ascii="Century Gothic" w:hAnsi="Century Gothic"/>
              </w:rPr>
              <w:t xml:space="preserve"> 46</w:t>
            </w:r>
          </w:p>
          <w:p w:rsidR="005B5AB9" w:rsidRPr="005B5AB9" w:rsidRDefault="005B5AB9" w:rsidP="00293D51">
            <w:pPr>
              <w:pStyle w:val="NoSpacing"/>
              <w:jc w:val="center"/>
              <w:rPr>
                <w:rFonts w:ascii="Century Gothic" w:hAnsi="Century Gothic"/>
              </w:rPr>
            </w:pPr>
            <w:r w:rsidRPr="005B5AB9">
              <w:rPr>
                <w:rFonts w:ascii="Century Gothic" w:hAnsi="Century Gothic"/>
              </w:rPr>
              <w:t>p.483</w:t>
            </w:r>
            <w:r w:rsidR="00293D51">
              <w:rPr>
                <w:rFonts w:ascii="Century Gothic" w:hAnsi="Century Gothic"/>
              </w:rPr>
              <w:t xml:space="preserve"> #</w:t>
            </w:r>
            <w:r w:rsidRPr="005B5AB9">
              <w:rPr>
                <w:rFonts w:ascii="Century Gothic" w:hAnsi="Century Gothic"/>
              </w:rPr>
              <w:t>29–34</w:t>
            </w:r>
          </w:p>
        </w:tc>
      </w:tr>
      <w:tr w:rsidR="005B5AB9" w:rsidTr="00293D51">
        <w:trPr>
          <w:trHeight w:val="1105"/>
        </w:trPr>
        <w:tc>
          <w:tcPr>
            <w:tcW w:w="1345" w:type="dxa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2</w:t>
            </w:r>
          </w:p>
        </w:tc>
        <w:tc>
          <w:tcPr>
            <w:tcW w:w="2700" w:type="dxa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Thursday, November 6</w:t>
            </w:r>
          </w:p>
        </w:tc>
        <w:tc>
          <w:tcPr>
            <w:tcW w:w="3510" w:type="dxa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 w:rsidRPr="005B5AB9">
              <w:rPr>
                <w:rFonts w:ascii="Century Gothic" w:hAnsi="Century Gothic"/>
              </w:rPr>
              <w:t>8-3 Multiplying Polynomials</w:t>
            </w:r>
          </w:p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 w:rsidRPr="005B5AB9">
              <w:rPr>
                <w:rFonts w:ascii="Century Gothic" w:hAnsi="Century Gothic"/>
              </w:rPr>
              <w:t>8-4 Special Cases</w:t>
            </w:r>
          </w:p>
        </w:tc>
        <w:tc>
          <w:tcPr>
            <w:tcW w:w="3221" w:type="dxa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 w:rsidRPr="005B5AB9">
              <w:rPr>
                <w:rFonts w:ascii="Century Gothic" w:hAnsi="Century Gothic"/>
              </w:rPr>
              <w:t>p. 490</w:t>
            </w:r>
            <w:r w:rsidR="00293D51">
              <w:rPr>
                <w:rFonts w:ascii="Century Gothic" w:hAnsi="Century Gothic"/>
              </w:rPr>
              <w:t xml:space="preserve"> #</w:t>
            </w:r>
            <w:r w:rsidRPr="005B5AB9">
              <w:rPr>
                <w:rFonts w:ascii="Century Gothic" w:hAnsi="Century Gothic"/>
              </w:rPr>
              <w:t>20 – 28</w:t>
            </w:r>
            <w:r w:rsidR="00293D51">
              <w:rPr>
                <w:rFonts w:ascii="Century Gothic" w:hAnsi="Century Gothic"/>
              </w:rPr>
              <w:t xml:space="preserve"> even, </w:t>
            </w:r>
            <w:r w:rsidRPr="005B5AB9">
              <w:rPr>
                <w:rFonts w:ascii="Century Gothic" w:hAnsi="Century Gothic"/>
              </w:rPr>
              <w:t>46,</w:t>
            </w:r>
            <w:r w:rsidR="00293D51">
              <w:rPr>
                <w:rFonts w:ascii="Century Gothic" w:hAnsi="Century Gothic"/>
              </w:rPr>
              <w:t xml:space="preserve"> 47</w:t>
            </w:r>
          </w:p>
          <w:p w:rsidR="005B5AB9" w:rsidRPr="005B5AB9" w:rsidRDefault="005B5AB9" w:rsidP="00293D51">
            <w:pPr>
              <w:pStyle w:val="NoSpacing"/>
              <w:jc w:val="center"/>
              <w:rPr>
                <w:rFonts w:ascii="Century Gothic" w:hAnsi="Century Gothic"/>
              </w:rPr>
            </w:pPr>
            <w:r w:rsidRPr="005B5AB9">
              <w:rPr>
                <w:rFonts w:ascii="Century Gothic" w:hAnsi="Century Gothic"/>
              </w:rPr>
              <w:t>p. 495</w:t>
            </w:r>
            <w:r w:rsidR="00293D51">
              <w:rPr>
                <w:rFonts w:ascii="Century Gothic" w:hAnsi="Century Gothic"/>
              </w:rPr>
              <w:t xml:space="preserve"> #</w:t>
            </w:r>
            <w:r w:rsidRPr="005B5AB9">
              <w:rPr>
                <w:rFonts w:ascii="Century Gothic" w:hAnsi="Century Gothic"/>
              </w:rPr>
              <w:t>9,</w:t>
            </w:r>
            <w:r w:rsidR="00293D51">
              <w:rPr>
                <w:rFonts w:ascii="Century Gothic" w:hAnsi="Century Gothic"/>
              </w:rPr>
              <w:t xml:space="preserve"> </w:t>
            </w:r>
            <w:r w:rsidRPr="005B5AB9">
              <w:rPr>
                <w:rFonts w:ascii="Century Gothic" w:hAnsi="Century Gothic"/>
              </w:rPr>
              <w:t>15,</w:t>
            </w:r>
            <w:r w:rsidR="00293D51">
              <w:rPr>
                <w:rFonts w:ascii="Century Gothic" w:hAnsi="Century Gothic"/>
              </w:rPr>
              <w:t xml:space="preserve"> </w:t>
            </w:r>
            <w:r w:rsidRPr="005B5AB9">
              <w:rPr>
                <w:rFonts w:ascii="Century Gothic" w:hAnsi="Century Gothic"/>
              </w:rPr>
              <w:t>17,</w:t>
            </w:r>
            <w:r w:rsidR="00293D51">
              <w:rPr>
                <w:rFonts w:ascii="Century Gothic" w:hAnsi="Century Gothic"/>
              </w:rPr>
              <w:t xml:space="preserve"> 18</w:t>
            </w:r>
          </w:p>
        </w:tc>
      </w:tr>
      <w:tr w:rsidR="005B5AB9" w:rsidTr="00293D51">
        <w:trPr>
          <w:trHeight w:val="1074"/>
        </w:trPr>
        <w:tc>
          <w:tcPr>
            <w:tcW w:w="1345" w:type="dxa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3</w:t>
            </w:r>
          </w:p>
        </w:tc>
        <w:tc>
          <w:tcPr>
            <w:tcW w:w="2700" w:type="dxa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Friday, November 7</w:t>
            </w:r>
          </w:p>
        </w:tc>
        <w:tc>
          <w:tcPr>
            <w:tcW w:w="3510" w:type="dxa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B5AB9">
              <w:rPr>
                <w:rFonts w:ascii="Century Gothic" w:hAnsi="Century Gothic"/>
                <w:b/>
              </w:rPr>
              <w:t>Quiz 8-1 thought 8-4</w:t>
            </w:r>
          </w:p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 w:rsidRPr="005B5AB9">
              <w:rPr>
                <w:rFonts w:ascii="Century Gothic" w:hAnsi="Century Gothic"/>
              </w:rPr>
              <w:t>8-2 Great Common Factor</w:t>
            </w:r>
          </w:p>
        </w:tc>
        <w:tc>
          <w:tcPr>
            <w:tcW w:w="3221" w:type="dxa"/>
            <w:vAlign w:val="center"/>
          </w:tcPr>
          <w:p w:rsidR="005B5AB9" w:rsidRPr="005B5AB9" w:rsidRDefault="00293D51" w:rsidP="00293D51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Mixed Factoring Worksheet GCF</w:t>
            </w:r>
          </w:p>
        </w:tc>
      </w:tr>
      <w:tr w:rsidR="005B5AB9" w:rsidTr="00293D51">
        <w:trPr>
          <w:trHeight w:val="1026"/>
        </w:trPr>
        <w:tc>
          <w:tcPr>
            <w:tcW w:w="1345" w:type="dxa"/>
            <w:tcBorders>
              <w:bottom w:val="single" w:sz="4" w:space="0" w:color="000000" w:themeColor="text1"/>
            </w:tcBorders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4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Monday, November 10</w:t>
            </w: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vAlign w:val="center"/>
          </w:tcPr>
          <w:p w:rsidR="005B5AB9" w:rsidRPr="005B5AB9" w:rsidRDefault="00293D51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Factor by Grouping</w:t>
            </w:r>
          </w:p>
        </w:tc>
        <w:tc>
          <w:tcPr>
            <w:tcW w:w="3221" w:type="dxa"/>
            <w:tcBorders>
              <w:bottom w:val="single" w:sz="4" w:space="0" w:color="000000" w:themeColor="text1"/>
            </w:tcBorders>
            <w:vAlign w:val="center"/>
          </w:tcPr>
          <w:p w:rsidR="005B5AB9" w:rsidRPr="005B5AB9" w:rsidRDefault="00293D51" w:rsidP="00293D51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Mixed Factoring Worksheet </w:t>
            </w:r>
            <w:r>
              <w:rPr>
                <w:rFonts w:ascii="Century Gothic" w:hAnsi="Century Gothic"/>
              </w:rPr>
              <w:t>Grouping</w:t>
            </w:r>
          </w:p>
        </w:tc>
      </w:tr>
      <w:tr w:rsidR="005B5AB9" w:rsidTr="00293D51">
        <w:trPr>
          <w:trHeight w:val="1074"/>
        </w:trPr>
        <w:tc>
          <w:tcPr>
            <w:tcW w:w="1345" w:type="dxa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5</w:t>
            </w:r>
          </w:p>
        </w:tc>
        <w:tc>
          <w:tcPr>
            <w:tcW w:w="2700" w:type="dxa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Tuesday, November 11</w:t>
            </w:r>
          </w:p>
        </w:tc>
        <w:tc>
          <w:tcPr>
            <w:tcW w:w="3510" w:type="dxa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 w:rsidRPr="005B5AB9">
              <w:rPr>
                <w:rFonts w:ascii="Century Gothic" w:hAnsi="Century Gothic"/>
              </w:rPr>
              <w:t>8.5 Factoring Trinomials</w:t>
            </w:r>
          </w:p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Pr="005B5AB9">
              <w:rPr>
                <w:rFonts w:ascii="Century Gothic" w:hAnsi="Century Gothic"/>
              </w:rPr>
              <w:t>x</w:t>
            </w:r>
            <w:r w:rsidRPr="005B5AB9">
              <w:rPr>
                <w:rFonts w:ascii="Century Gothic" w:hAnsi="Century Gothic"/>
                <w:vertAlign w:val="superscript"/>
              </w:rPr>
              <w:t>2</w:t>
            </w:r>
            <w:r w:rsidRPr="005B5AB9">
              <w:rPr>
                <w:rFonts w:ascii="Century Gothic" w:hAnsi="Century Gothic"/>
              </w:rPr>
              <w:t>+bx+c</w:t>
            </w:r>
          </w:p>
        </w:tc>
        <w:tc>
          <w:tcPr>
            <w:tcW w:w="3221" w:type="dxa"/>
            <w:vAlign w:val="center"/>
          </w:tcPr>
          <w:p w:rsidR="005B5AB9" w:rsidRPr="005B5AB9" w:rsidRDefault="00293D51" w:rsidP="00293D51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Mixed Factoring Worksheet </w:t>
            </w:r>
            <w:r>
              <w:rPr>
                <w:rFonts w:ascii="Century Gothic" w:hAnsi="Century Gothic"/>
              </w:rPr>
              <w:t>Trinomials</w:t>
            </w:r>
          </w:p>
        </w:tc>
      </w:tr>
      <w:tr w:rsidR="005B5AB9" w:rsidTr="00293D51">
        <w:trPr>
          <w:trHeight w:val="1041"/>
        </w:trPr>
        <w:tc>
          <w:tcPr>
            <w:tcW w:w="1345" w:type="dxa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6</w:t>
            </w:r>
          </w:p>
        </w:tc>
        <w:tc>
          <w:tcPr>
            <w:tcW w:w="2700" w:type="dxa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 November 12</w:t>
            </w:r>
          </w:p>
        </w:tc>
        <w:tc>
          <w:tcPr>
            <w:tcW w:w="3510" w:type="dxa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Difference of Squares</w:t>
            </w:r>
          </w:p>
        </w:tc>
        <w:tc>
          <w:tcPr>
            <w:tcW w:w="3221" w:type="dxa"/>
            <w:vAlign w:val="center"/>
          </w:tcPr>
          <w:p w:rsidR="005B5AB9" w:rsidRPr="005B5AB9" w:rsidRDefault="00293D51" w:rsidP="00293D51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Mixed Factoring Worksheet </w:t>
            </w:r>
            <w:r>
              <w:rPr>
                <w:rFonts w:ascii="Century Gothic" w:hAnsi="Century Gothic"/>
              </w:rPr>
              <w:t>Binomials #1-10</w:t>
            </w:r>
          </w:p>
        </w:tc>
      </w:tr>
      <w:tr w:rsidR="005B5AB9" w:rsidTr="00293D51">
        <w:trPr>
          <w:trHeight w:val="793"/>
        </w:trPr>
        <w:tc>
          <w:tcPr>
            <w:tcW w:w="1345" w:type="dxa"/>
            <w:shd w:val="clear" w:color="auto" w:fill="FFFFFF" w:themeFill="background1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 w:rsidRPr="005B5AB9">
              <w:rPr>
                <w:rFonts w:ascii="Century Gothic" w:hAnsi="Century Gothic"/>
              </w:rPr>
              <w:t>Day 7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 w:rsidRPr="005B5AB9">
              <w:rPr>
                <w:rFonts w:ascii="Century Gothic" w:hAnsi="Century Gothic"/>
              </w:rPr>
              <w:t>Thursday, November 13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 w:rsidRPr="005B5AB9">
              <w:rPr>
                <w:rFonts w:ascii="Century Gothic" w:hAnsi="Century Gothic"/>
              </w:rPr>
              <w:t>Factoring Practice Review!</w:t>
            </w:r>
          </w:p>
        </w:tc>
        <w:tc>
          <w:tcPr>
            <w:tcW w:w="3221" w:type="dxa"/>
            <w:shd w:val="clear" w:color="auto" w:fill="FFFFFF" w:themeFill="background1"/>
            <w:vAlign w:val="center"/>
          </w:tcPr>
          <w:p w:rsidR="005B5AB9" w:rsidRPr="005B5AB9" w:rsidRDefault="00293D51" w:rsidP="005B5AB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Study Guide</w:t>
            </w:r>
            <w:bookmarkStart w:id="0" w:name="_GoBack"/>
            <w:bookmarkEnd w:id="0"/>
          </w:p>
        </w:tc>
      </w:tr>
      <w:tr w:rsidR="005B5AB9" w:rsidTr="00293D51">
        <w:trPr>
          <w:trHeight w:val="793"/>
        </w:trPr>
        <w:tc>
          <w:tcPr>
            <w:tcW w:w="1345" w:type="dxa"/>
            <w:shd w:val="pct5" w:color="auto" w:fill="auto"/>
            <w:vAlign w:val="center"/>
          </w:tcPr>
          <w:p w:rsidR="005B5AB9" w:rsidRDefault="005B5AB9" w:rsidP="005B5AB9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Day 8</w:t>
            </w:r>
          </w:p>
        </w:tc>
        <w:tc>
          <w:tcPr>
            <w:tcW w:w="2700" w:type="dxa"/>
            <w:shd w:val="pct5" w:color="auto" w:fill="auto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Friday, November 14</w:t>
            </w:r>
          </w:p>
        </w:tc>
        <w:tc>
          <w:tcPr>
            <w:tcW w:w="3510" w:type="dxa"/>
            <w:shd w:val="pct5" w:color="auto" w:fill="auto"/>
            <w:vAlign w:val="center"/>
          </w:tcPr>
          <w:p w:rsidR="005B5AB9" w:rsidRPr="005B5AB9" w:rsidRDefault="005B5AB9" w:rsidP="005B5AB9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B5AB9">
              <w:rPr>
                <w:rFonts w:ascii="Century Gothic" w:hAnsi="Century Gothic"/>
                <w:b/>
              </w:rPr>
              <w:t xml:space="preserve">Unit </w:t>
            </w:r>
            <w:r>
              <w:rPr>
                <w:rFonts w:ascii="Century Gothic" w:hAnsi="Century Gothic"/>
                <w:b/>
              </w:rPr>
              <w:t>7</w:t>
            </w:r>
            <w:r w:rsidRPr="005B5AB9">
              <w:rPr>
                <w:rFonts w:ascii="Century Gothic" w:hAnsi="Century Gothic"/>
                <w:b/>
              </w:rPr>
              <w:t xml:space="preserve"> Test</w:t>
            </w:r>
          </w:p>
        </w:tc>
        <w:tc>
          <w:tcPr>
            <w:tcW w:w="3221" w:type="dxa"/>
            <w:shd w:val="pct5" w:color="auto" w:fill="auto"/>
            <w:vAlign w:val="center"/>
          </w:tcPr>
          <w:p w:rsidR="005B5AB9" w:rsidRPr="005B5AB9" w:rsidRDefault="00293D51" w:rsidP="005B5AB9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Polynomials EOC Prep Pack</w:t>
            </w:r>
          </w:p>
        </w:tc>
      </w:tr>
    </w:tbl>
    <w:p w:rsidR="005B5AB9" w:rsidRPr="00F942B9" w:rsidRDefault="005B5AB9" w:rsidP="005B5AB9">
      <w:pPr>
        <w:pStyle w:val="NoSpacing"/>
        <w:rPr>
          <w:sz w:val="20"/>
        </w:rPr>
      </w:pPr>
    </w:p>
    <w:p w:rsidR="005B5AB9" w:rsidRPr="005B5AB9" w:rsidRDefault="005B5AB9" w:rsidP="005B5AB9">
      <w:pPr>
        <w:pStyle w:val="NoSpacing"/>
        <w:tabs>
          <w:tab w:val="right" w:pos="10800"/>
        </w:tabs>
        <w:rPr>
          <w:rFonts w:ascii="Century Gothic" w:hAnsi="Century Gothic"/>
        </w:rPr>
      </w:pPr>
    </w:p>
    <w:sectPr w:rsidR="005B5AB9" w:rsidRPr="005B5AB9" w:rsidSect="005B5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B9"/>
    <w:rsid w:val="00293D51"/>
    <w:rsid w:val="005B5AB9"/>
    <w:rsid w:val="0097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D98FD-01BE-45D0-A470-91980A9B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A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AB9"/>
    <w:pPr>
      <w:spacing w:after="0" w:line="240" w:lineRule="auto"/>
    </w:pPr>
  </w:style>
  <w:style w:type="table" w:styleId="TableGrid">
    <w:name w:val="Table Grid"/>
    <w:basedOn w:val="TableNormal"/>
    <w:uiPriority w:val="59"/>
    <w:rsid w:val="005B5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dcterms:created xsi:type="dcterms:W3CDTF">2014-11-03T19:18:00Z</dcterms:created>
  <dcterms:modified xsi:type="dcterms:W3CDTF">2014-11-03T19:39:00Z</dcterms:modified>
</cp:coreProperties>
</file>