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DF34AE" w:rsidTr="00DF34AE">
        <w:tc>
          <w:tcPr>
            <w:tcW w:w="1278" w:type="dxa"/>
            <w:shd w:val="clear" w:color="auto" w:fill="000000" w:themeFill="text1"/>
          </w:tcPr>
          <w:p w:rsidR="00DF34AE" w:rsidRPr="00DF34AE" w:rsidRDefault="00D84939">
            <w:pPr>
              <w:rPr>
                <w:b/>
              </w:rPr>
            </w:pPr>
            <w:r>
              <w:rPr>
                <w:b/>
              </w:rPr>
              <w:t>Unit</w:t>
            </w:r>
            <w:r w:rsidR="00DF34AE" w:rsidRPr="00DF34AE">
              <w:rPr>
                <w:b/>
              </w:rPr>
              <w:t xml:space="preserve"> 1</w:t>
            </w:r>
          </w:p>
        </w:tc>
        <w:tc>
          <w:tcPr>
            <w:tcW w:w="9738" w:type="dxa"/>
          </w:tcPr>
          <w:p w:rsidR="00DF34AE" w:rsidRPr="00DD7898" w:rsidRDefault="00DF34AE" w:rsidP="00D84939">
            <w:pPr>
              <w:rPr>
                <w:b/>
              </w:rPr>
            </w:pPr>
            <w:r w:rsidRPr="00DD7898">
              <w:rPr>
                <w:b/>
              </w:rPr>
              <w:t xml:space="preserve">Review </w:t>
            </w:r>
            <w:r w:rsidR="00D84939">
              <w:rPr>
                <w:b/>
              </w:rPr>
              <w:t>1.1-1.3</w:t>
            </w:r>
          </w:p>
        </w:tc>
      </w:tr>
    </w:tbl>
    <w:p w:rsidR="00DF34AE" w:rsidRDefault="00DF34AE" w:rsidP="00DF34AE">
      <w:pPr>
        <w:spacing w:after="0"/>
      </w:pPr>
    </w:p>
    <w:p w:rsidR="00DF34AE" w:rsidRPr="00DF34AE" w:rsidRDefault="00DF34AE" w:rsidP="00DF34AE">
      <w:pPr>
        <w:spacing w:after="0"/>
        <w:rPr>
          <w:b/>
        </w:rPr>
      </w:pPr>
      <w:r w:rsidRPr="00DF34AE">
        <w:rPr>
          <w:b/>
        </w:rPr>
        <w:t>Jim and Mary have at most $20 to spend on their dinner date.  They plan to buy two sodas at $1.50 each, and a pizza.</w:t>
      </w:r>
    </w:p>
    <w:p w:rsidR="00DF34AE" w:rsidRPr="00DF34AE" w:rsidRDefault="00DF34AE" w:rsidP="00DF34AE">
      <w:pPr>
        <w:spacing w:after="0"/>
        <w:rPr>
          <w:b/>
        </w:rPr>
      </w:pPr>
      <w:r w:rsidRPr="00DF34AE">
        <w:rPr>
          <w:b/>
        </w:rPr>
        <w:t>A plain cheese pizza costs $8 and each additional topping is $0.25.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18"/>
      </w:tblGrid>
      <w:tr w:rsidR="00DF34AE" w:rsidTr="00DF34AE">
        <w:tc>
          <w:tcPr>
            <w:tcW w:w="468" w:type="dxa"/>
          </w:tcPr>
          <w:p w:rsidR="00DF34AE" w:rsidRPr="00DF34AE" w:rsidRDefault="00DF34AE" w:rsidP="00DF34AE">
            <w:pPr>
              <w:rPr>
                <w:rFonts w:ascii="Cooper Black" w:hAnsi="Cooper Black"/>
              </w:rPr>
            </w:pPr>
            <w:r w:rsidRPr="00DF34AE">
              <w:rPr>
                <w:rFonts w:ascii="Cooper Black" w:hAnsi="Cooper Black"/>
              </w:rPr>
              <w:t>1.</w:t>
            </w:r>
          </w:p>
        </w:tc>
        <w:tc>
          <w:tcPr>
            <w:tcW w:w="4680" w:type="dxa"/>
          </w:tcPr>
          <w:p w:rsidR="00DF34AE" w:rsidRDefault="00DF34AE" w:rsidP="00DF34AE">
            <w:r w:rsidRPr="00DF34AE">
              <w:t>Write an inequality to represent the scenario.</w:t>
            </w:r>
          </w:p>
        </w:tc>
        <w:tc>
          <w:tcPr>
            <w:tcW w:w="450" w:type="dxa"/>
          </w:tcPr>
          <w:p w:rsidR="00DF34AE" w:rsidRPr="00DF34AE" w:rsidRDefault="00DF34AE" w:rsidP="00DF34AE">
            <w:pPr>
              <w:rPr>
                <w:rFonts w:ascii="Cooper Black" w:hAnsi="Cooper Black"/>
              </w:rPr>
            </w:pPr>
            <w:r w:rsidRPr="00DF34AE">
              <w:rPr>
                <w:rFonts w:ascii="Cooper Black" w:hAnsi="Cooper Black"/>
              </w:rPr>
              <w:t>2.</w:t>
            </w:r>
          </w:p>
        </w:tc>
        <w:tc>
          <w:tcPr>
            <w:tcW w:w="5418" w:type="dxa"/>
          </w:tcPr>
          <w:p w:rsidR="00DF34AE" w:rsidRDefault="00DF34AE" w:rsidP="00DF34AE">
            <w:r w:rsidRPr="00DF34AE">
              <w:t>What is the maximum number of toppings they could order?</w:t>
            </w:r>
          </w:p>
        </w:tc>
      </w:tr>
    </w:tbl>
    <w:p w:rsidR="00DF34AE" w:rsidRPr="00DF34AE" w:rsidRDefault="00DF34AE" w:rsidP="00DF34AE">
      <w:pPr>
        <w:spacing w:after="0"/>
      </w:pPr>
    </w:p>
    <w:p w:rsidR="00DF34AE" w:rsidRDefault="00DF34AE" w:rsidP="00DF34AE">
      <w:pPr>
        <w:spacing w:after="0"/>
      </w:pPr>
    </w:p>
    <w:p w:rsidR="00DF34AE" w:rsidRDefault="00DF34AE" w:rsidP="00DF34AE">
      <w:pPr>
        <w:spacing w:after="0"/>
      </w:pPr>
    </w:p>
    <w:p w:rsidR="00DF34AE" w:rsidRPr="00DF34AE" w:rsidRDefault="00DF34AE" w:rsidP="00DF34AE">
      <w:pPr>
        <w:spacing w:after="0"/>
        <w:rPr>
          <w:b/>
        </w:rPr>
      </w:pPr>
      <w:r w:rsidRPr="00DF34AE">
        <w:rPr>
          <w:b/>
        </w:rPr>
        <w:t>Mark needs at least $10,000 for his freshman year of college.  He already saved a total of $5,000 and is earning $10 per hour at his part time job.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18"/>
      </w:tblGrid>
      <w:tr w:rsidR="00DF34AE" w:rsidTr="002066CF">
        <w:tc>
          <w:tcPr>
            <w:tcW w:w="468" w:type="dxa"/>
          </w:tcPr>
          <w:p w:rsidR="00DF34AE" w:rsidRPr="00DF34AE" w:rsidRDefault="00DF34AE" w:rsidP="002066C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4680" w:type="dxa"/>
          </w:tcPr>
          <w:p w:rsidR="00DF34AE" w:rsidRDefault="00DF34AE" w:rsidP="002066CF">
            <w:r w:rsidRPr="00DF34AE">
              <w:t>Write an inequality to represent the scenario.</w:t>
            </w:r>
          </w:p>
        </w:tc>
        <w:tc>
          <w:tcPr>
            <w:tcW w:w="450" w:type="dxa"/>
          </w:tcPr>
          <w:p w:rsidR="00DF34AE" w:rsidRPr="00DF34AE" w:rsidRDefault="00DF34AE" w:rsidP="002066C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5418" w:type="dxa"/>
          </w:tcPr>
          <w:p w:rsidR="00DF34AE" w:rsidRPr="00DF34AE" w:rsidRDefault="00DF34AE" w:rsidP="00DF34AE">
            <w:r w:rsidRPr="00DF34AE">
              <w:t>At least how many hours must he work so that he can afford</w:t>
            </w:r>
            <w:r>
              <w:t xml:space="preserve"> </w:t>
            </w:r>
            <w:r w:rsidRPr="00DF34AE">
              <w:t>his freshman year of college?</w:t>
            </w:r>
          </w:p>
          <w:p w:rsidR="00DF34AE" w:rsidRDefault="00DF34AE" w:rsidP="002066CF"/>
        </w:tc>
      </w:tr>
    </w:tbl>
    <w:p w:rsidR="00DF34AE" w:rsidRDefault="00DF34AE" w:rsidP="00DF34AE">
      <w:pPr>
        <w:spacing w:after="0"/>
      </w:pPr>
    </w:p>
    <w:p w:rsidR="00DF34AE" w:rsidRDefault="00DF34AE" w:rsidP="00DF34A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18"/>
      </w:tblGrid>
      <w:tr w:rsidR="00DF34AE" w:rsidTr="002066CF">
        <w:tc>
          <w:tcPr>
            <w:tcW w:w="468" w:type="dxa"/>
          </w:tcPr>
          <w:p w:rsidR="00DF34AE" w:rsidRPr="00DF34AE" w:rsidRDefault="00DF34AE" w:rsidP="002066C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4680" w:type="dxa"/>
          </w:tcPr>
          <w:p w:rsidR="00DF34AE" w:rsidRPr="00DF34AE" w:rsidRDefault="00DF34AE" w:rsidP="00DF34AE">
            <w:r w:rsidRPr="00DF34AE">
              <w:t>Jenny has gotten an 85, 95, and 80 on her first three math tests.</w:t>
            </w:r>
            <w:r>
              <w:t xml:space="preserve">  </w:t>
            </w:r>
            <w:r w:rsidRPr="00DF34AE">
              <w:t xml:space="preserve">She only needs to take the quarter test which counts double a Chapter test.  What grade must she earn on the quarter test in </w:t>
            </w:r>
          </w:p>
          <w:p w:rsidR="00DF34AE" w:rsidRPr="00DF34AE" w:rsidRDefault="00DF34AE" w:rsidP="00DF34AE">
            <w:r w:rsidRPr="00DF34AE">
              <w:t xml:space="preserve">Order to get </w:t>
            </w:r>
            <w:proofErr w:type="gramStart"/>
            <w:r w:rsidRPr="00DF34AE">
              <w:t>a</w:t>
            </w:r>
            <w:proofErr w:type="gramEnd"/>
            <w:r w:rsidRPr="00DF34AE">
              <w:t xml:space="preserve"> overall quarter grade of a 89.6?</w:t>
            </w:r>
          </w:p>
          <w:p w:rsidR="00DF34AE" w:rsidRDefault="00DF34AE" w:rsidP="002066CF"/>
        </w:tc>
        <w:tc>
          <w:tcPr>
            <w:tcW w:w="450" w:type="dxa"/>
          </w:tcPr>
          <w:p w:rsidR="00DF34AE" w:rsidRPr="00DF34AE" w:rsidRDefault="00DF34AE" w:rsidP="002066C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5418" w:type="dxa"/>
          </w:tcPr>
          <w:p w:rsidR="00DF34AE" w:rsidRPr="00DF34AE" w:rsidRDefault="00DF34AE" w:rsidP="00DF34AE">
            <w:r w:rsidRPr="00DF34AE">
              <w:t>Jenny has gotten an 80, 90, and 98 on her first three math tests.</w:t>
            </w:r>
            <w:r>
              <w:t xml:space="preserve">  </w:t>
            </w:r>
            <w:r w:rsidRPr="00DF34AE">
              <w:t xml:space="preserve">She only needs to take the quarter test which counts double a Chapter test.  What grade must she earn on the quarter test in </w:t>
            </w:r>
            <w:r>
              <w:t>o</w:t>
            </w:r>
            <w:r w:rsidRPr="00DF34AE">
              <w:t xml:space="preserve">rder to get </w:t>
            </w:r>
            <w:proofErr w:type="gramStart"/>
            <w:r w:rsidRPr="00DF34AE">
              <w:t>a</w:t>
            </w:r>
            <w:proofErr w:type="gramEnd"/>
            <w:r w:rsidRPr="00DF34AE">
              <w:t xml:space="preserve"> overall quarter grade of a 91.6?</w:t>
            </w:r>
          </w:p>
          <w:p w:rsidR="00DF34AE" w:rsidRDefault="00DF34AE" w:rsidP="00DF34AE"/>
        </w:tc>
      </w:tr>
    </w:tbl>
    <w:p w:rsidR="00DF34AE" w:rsidRDefault="00DF34AE" w:rsidP="00DF34AE">
      <w:pPr>
        <w:spacing w:after="0"/>
      </w:pPr>
    </w:p>
    <w:p w:rsidR="00DF34AE" w:rsidRPr="00DF34AE" w:rsidRDefault="00775783" w:rsidP="00DF34AE">
      <w:pPr>
        <w:spacing w:after="0"/>
        <w:rPr>
          <w:rFonts w:ascii="Cooper Black" w:hAnsi="Cooper Black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6" o:spid="_x0000_s1027" type="#_x0000_t75" style="position:absolute;margin-left:284pt;margin-top:12.8pt;width:84pt;height:15pt;z-index:251659264">
            <v:imagedata r:id="rId5" o:title=""/>
          </v:shape>
          <o:OLEObject Type="Embed" ProgID="Equation.3" ShapeID="Object 16" DrawAspect="Content" ObjectID="_1482305677" r:id="rId6"/>
        </w:pict>
      </w:r>
      <w:r>
        <w:rPr>
          <w:rFonts w:ascii="Cooper Black" w:hAnsi="Cooper Black"/>
          <w:noProof/>
        </w:rPr>
        <w:pict>
          <v:shape id="Object 15" o:spid="_x0000_s1026" type="#_x0000_t75" style="position:absolute;margin-left:25.35pt;margin-top:12.8pt;width:92pt;height:15pt;z-index:251658240">
            <v:imagedata r:id="rId7" o:title=""/>
          </v:shape>
          <o:OLEObject Type="Embed" ProgID="Equation.3" ShapeID="Object 15" DrawAspect="Content" ObjectID="_1482305678" r:id="rId8"/>
        </w:pict>
      </w:r>
      <w:r w:rsidR="00DF34AE" w:rsidRPr="00DF34AE">
        <w:rPr>
          <w:rFonts w:ascii="Cooper Black" w:hAnsi="Cooper Black"/>
          <w:u w:val="single"/>
        </w:rPr>
        <w:t xml:space="preserve">Equations / Inequalities </w:t>
      </w:r>
    </w:p>
    <w:p w:rsidR="00DF34AE" w:rsidRDefault="00DF34AE" w:rsidP="00DF34AE">
      <w:pPr>
        <w:spacing w:after="0"/>
        <w:rPr>
          <w:rFonts w:ascii="Cooper Black" w:hAnsi="Cooper Black"/>
        </w:rPr>
      </w:pPr>
      <w:r>
        <w:rPr>
          <w:rFonts w:ascii="Cooper Black" w:hAnsi="Cooper Black"/>
        </w:rPr>
        <w:t>7.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8.</w:t>
      </w:r>
    </w:p>
    <w:p w:rsidR="00DF34AE" w:rsidRDefault="00DF34AE" w:rsidP="00DF34AE">
      <w:pPr>
        <w:spacing w:after="0"/>
        <w:rPr>
          <w:rFonts w:ascii="Cooper Black" w:hAnsi="Cooper Black"/>
        </w:rPr>
      </w:pPr>
    </w:p>
    <w:p w:rsidR="00DF34AE" w:rsidRDefault="00DF34AE" w:rsidP="00DF34AE">
      <w:pPr>
        <w:spacing w:after="0"/>
        <w:rPr>
          <w:rFonts w:ascii="Cooper Black" w:hAnsi="Cooper Black"/>
        </w:rPr>
      </w:pPr>
    </w:p>
    <w:p w:rsidR="00DF34AE" w:rsidRDefault="00775783" w:rsidP="00DF34AE">
      <w:pPr>
        <w:spacing w:after="0"/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shape id="Object 10" o:spid="_x0000_s1029" type="#_x0000_t75" style="position:absolute;margin-left:289.15pt;margin-top:-3.15pt;width:55pt;height:18pt;z-index:251661312">
            <v:imagedata r:id="rId9" o:title=""/>
          </v:shape>
          <o:OLEObject Type="Embed" ProgID="Equation.3" ShapeID="Object 10" DrawAspect="Content" ObjectID="_1482305679" r:id="rId10"/>
        </w:pict>
      </w:r>
      <w:r>
        <w:rPr>
          <w:rFonts w:ascii="Cooper Black" w:hAnsi="Cooper Black"/>
          <w:noProof/>
        </w:rPr>
        <w:pict>
          <v:shape id="Object 8" o:spid="_x0000_s1028" type="#_x0000_t75" style="position:absolute;margin-left:27.9pt;margin-top:-3.15pt;width:69pt;height:18pt;z-index:251660288">
            <v:imagedata r:id="rId11" o:title=""/>
          </v:shape>
          <o:OLEObject Type="Embed" ProgID="Equation.3" ShapeID="Object 8" DrawAspect="Content" ObjectID="_1482305680" r:id="rId12"/>
        </w:pict>
      </w:r>
      <w:r w:rsidR="00DF34AE">
        <w:rPr>
          <w:rFonts w:ascii="Cooper Black" w:hAnsi="Cooper Black"/>
        </w:rPr>
        <w:t>9.</w:t>
      </w:r>
      <w:r w:rsidR="00DF34AE">
        <w:rPr>
          <w:rFonts w:ascii="Cooper Black" w:hAnsi="Cooper Black"/>
        </w:rPr>
        <w:tab/>
      </w:r>
      <w:r w:rsidR="00DF34AE">
        <w:rPr>
          <w:rFonts w:ascii="Cooper Black" w:hAnsi="Cooper Black"/>
        </w:rPr>
        <w:tab/>
      </w:r>
      <w:r w:rsidR="00DF34AE">
        <w:rPr>
          <w:rFonts w:ascii="Cooper Black" w:hAnsi="Cooper Black"/>
        </w:rPr>
        <w:tab/>
      </w:r>
      <w:r w:rsidR="00DF34AE">
        <w:rPr>
          <w:rFonts w:ascii="Cooper Black" w:hAnsi="Cooper Black"/>
        </w:rPr>
        <w:tab/>
      </w:r>
      <w:r w:rsidR="00DF34AE">
        <w:rPr>
          <w:rFonts w:ascii="Cooper Black" w:hAnsi="Cooper Black"/>
        </w:rPr>
        <w:tab/>
      </w:r>
      <w:r w:rsidR="00DF34AE">
        <w:rPr>
          <w:rFonts w:ascii="Cooper Black" w:hAnsi="Cooper Black"/>
        </w:rPr>
        <w:tab/>
      </w:r>
      <w:r w:rsidR="00DF34AE">
        <w:rPr>
          <w:rFonts w:ascii="Cooper Black" w:hAnsi="Cooper Black"/>
        </w:rPr>
        <w:tab/>
        <w:t>10.</w:t>
      </w:r>
    </w:p>
    <w:p w:rsidR="005378AE" w:rsidRDefault="005378AE" w:rsidP="00DF34AE">
      <w:pPr>
        <w:spacing w:after="0"/>
        <w:rPr>
          <w:rFonts w:ascii="Cooper Black" w:hAnsi="Cooper Black"/>
        </w:rPr>
      </w:pPr>
    </w:p>
    <w:p w:rsidR="005378AE" w:rsidRDefault="00775783" w:rsidP="00DF34AE">
      <w:pPr>
        <w:spacing w:after="0"/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shape id="_x0000_s1031" type="#_x0000_t75" style="position:absolute;margin-left:283.9pt;margin-top:12.25pt;width:75pt;height:18pt;z-index:251663360">
            <v:imagedata r:id="rId13" o:title=""/>
          </v:shape>
          <o:OLEObject Type="Embed" ProgID="Equation.3" ShapeID="_x0000_s1031" DrawAspect="Content" ObjectID="_1482305681" r:id="rId14"/>
        </w:pict>
      </w:r>
      <w:r>
        <w:rPr>
          <w:rFonts w:ascii="Cooper Black" w:hAnsi="Cooper Black"/>
          <w:noProof/>
        </w:rPr>
        <w:pict>
          <v:shape id="_x0000_s1030" type="#_x0000_t75" style="position:absolute;margin-left:34.55pt;margin-top:12.25pt;width:70pt;height:18pt;z-index:251662336">
            <v:imagedata r:id="rId15" o:title=""/>
          </v:shape>
          <o:OLEObject Type="Embed" ProgID="Equation.3" ShapeID="_x0000_s1030" DrawAspect="Content" ObjectID="_1482305682" r:id="rId16"/>
        </w:pict>
      </w:r>
    </w:p>
    <w:p w:rsidR="005378AE" w:rsidRDefault="005378AE" w:rsidP="00DF34AE">
      <w:pPr>
        <w:spacing w:after="0"/>
        <w:rPr>
          <w:rFonts w:ascii="Cooper Black" w:hAnsi="Cooper Black"/>
        </w:rPr>
      </w:pPr>
      <w:r>
        <w:rPr>
          <w:rFonts w:ascii="Cooper Black" w:hAnsi="Cooper Black"/>
        </w:rPr>
        <w:t>11.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12.</w:t>
      </w:r>
    </w:p>
    <w:p w:rsidR="009D384F" w:rsidRDefault="009D384F" w:rsidP="00DF34AE">
      <w:pPr>
        <w:spacing w:after="0"/>
        <w:rPr>
          <w:rFonts w:ascii="Cooper Black" w:hAnsi="Cooper Black"/>
        </w:rPr>
      </w:pPr>
    </w:p>
    <w:p w:rsidR="009D384F" w:rsidRDefault="009D384F" w:rsidP="00DF34AE">
      <w:pPr>
        <w:spacing w:after="0"/>
        <w:rPr>
          <w:rFonts w:ascii="Cooper Black" w:hAnsi="Cooper Black"/>
        </w:rPr>
      </w:pPr>
    </w:p>
    <w:p w:rsidR="009D384F" w:rsidRDefault="009D384F" w:rsidP="00DF34AE">
      <w:pPr>
        <w:spacing w:after="0"/>
        <w:rPr>
          <w:rFonts w:ascii="Cooper Black" w:hAnsi="Cooper Black"/>
          <w:u w:val="single"/>
        </w:rPr>
      </w:pPr>
      <w:r w:rsidRPr="009D384F">
        <w:rPr>
          <w:rFonts w:ascii="Cooper Black" w:hAnsi="Cooper Black"/>
          <w:u w:val="single"/>
        </w:rPr>
        <w:t>Translate &amp; Solve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01"/>
        <w:gridCol w:w="546"/>
        <w:gridCol w:w="5323"/>
      </w:tblGrid>
      <w:tr w:rsidR="009D384F" w:rsidTr="002066CF">
        <w:tc>
          <w:tcPr>
            <w:tcW w:w="468" w:type="dxa"/>
          </w:tcPr>
          <w:p w:rsidR="009D384F" w:rsidRPr="00DF34AE" w:rsidRDefault="009D384F" w:rsidP="002066C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13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4680" w:type="dxa"/>
          </w:tcPr>
          <w:p w:rsidR="009D384F" w:rsidRPr="009D384F" w:rsidRDefault="009D384F" w:rsidP="009D384F">
            <w:r w:rsidRPr="009D384F">
              <w:t>12 less than twice the</w:t>
            </w:r>
            <w:r>
              <w:t xml:space="preserve"> </w:t>
            </w:r>
            <w:r w:rsidRPr="009D384F">
              <w:t xml:space="preserve">difference of </w:t>
            </w:r>
            <w:r w:rsidRPr="009D384F">
              <w:rPr>
                <w:i/>
                <w:iCs/>
              </w:rPr>
              <w:t>n</w:t>
            </w:r>
            <w:r w:rsidRPr="009D384F">
              <w:t xml:space="preserve"> and 10 </w:t>
            </w:r>
          </w:p>
          <w:p w:rsidR="009D384F" w:rsidRPr="009D384F" w:rsidRDefault="009D384F" w:rsidP="009D384F">
            <w:proofErr w:type="gramStart"/>
            <w:r w:rsidRPr="009D384F">
              <w:t>is</w:t>
            </w:r>
            <w:proofErr w:type="gramEnd"/>
            <w:r w:rsidRPr="009D384F">
              <w:t xml:space="preserve"> 28.</w:t>
            </w:r>
          </w:p>
          <w:p w:rsidR="009D384F" w:rsidRDefault="009D384F" w:rsidP="009D384F"/>
        </w:tc>
        <w:tc>
          <w:tcPr>
            <w:tcW w:w="450" w:type="dxa"/>
          </w:tcPr>
          <w:p w:rsidR="009D384F" w:rsidRPr="00DF34AE" w:rsidRDefault="009D384F" w:rsidP="002066C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14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5418" w:type="dxa"/>
          </w:tcPr>
          <w:p w:rsidR="009D384F" w:rsidRPr="009D384F" w:rsidRDefault="009D384F" w:rsidP="009D384F">
            <w:r w:rsidRPr="009D384F">
              <w:t xml:space="preserve">14 less triple the sum of </w:t>
            </w:r>
            <w:r w:rsidRPr="009D384F">
              <w:rPr>
                <w:i/>
                <w:iCs/>
              </w:rPr>
              <w:t>n</w:t>
            </w:r>
            <w:r w:rsidRPr="009D384F">
              <w:t xml:space="preserve"> and 8 is 4 times the</w:t>
            </w:r>
            <w:r>
              <w:t xml:space="preserve"> </w:t>
            </w:r>
            <w:r w:rsidRPr="009D384F">
              <w:t xml:space="preserve">difference of </w:t>
            </w:r>
            <w:r w:rsidRPr="009D384F">
              <w:rPr>
                <w:i/>
                <w:iCs/>
              </w:rPr>
              <w:t>n and 13</w:t>
            </w:r>
            <w:r w:rsidRPr="009D384F">
              <w:t>.</w:t>
            </w:r>
          </w:p>
          <w:p w:rsidR="009D384F" w:rsidRDefault="009D384F" w:rsidP="009D384F"/>
        </w:tc>
      </w:tr>
    </w:tbl>
    <w:p w:rsidR="009D384F" w:rsidRDefault="009D384F" w:rsidP="00DF34AE">
      <w:pPr>
        <w:spacing w:after="0"/>
        <w:rPr>
          <w:rFonts w:ascii="Cooper Black" w:hAnsi="Cooper Black"/>
        </w:rPr>
      </w:pPr>
    </w:p>
    <w:p w:rsidR="009D384F" w:rsidRDefault="009D384F" w:rsidP="00DF34AE">
      <w:pPr>
        <w:spacing w:after="0"/>
        <w:rPr>
          <w:rFonts w:ascii="Cooper Black" w:hAnsi="Cooper Black"/>
        </w:rPr>
      </w:pPr>
    </w:p>
    <w:p w:rsidR="009D384F" w:rsidRDefault="009D384F" w:rsidP="00DF34AE">
      <w:pPr>
        <w:spacing w:after="0"/>
        <w:rPr>
          <w:rFonts w:ascii="Cooper Black" w:hAnsi="Cooper Black"/>
        </w:rPr>
      </w:pPr>
    </w:p>
    <w:p w:rsidR="009D384F" w:rsidRDefault="009D384F" w:rsidP="00DF34AE">
      <w:pPr>
        <w:spacing w:after="0"/>
        <w:rPr>
          <w:rFonts w:ascii="Cooper Black" w:hAnsi="Cooper Blac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02"/>
        <w:gridCol w:w="546"/>
        <w:gridCol w:w="5322"/>
      </w:tblGrid>
      <w:tr w:rsidR="009D384F" w:rsidTr="00DD7898">
        <w:tc>
          <w:tcPr>
            <w:tcW w:w="546" w:type="dxa"/>
          </w:tcPr>
          <w:p w:rsidR="009D384F" w:rsidRPr="00DF34AE" w:rsidRDefault="009D384F" w:rsidP="009D384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15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4602" w:type="dxa"/>
          </w:tcPr>
          <w:p w:rsidR="009D384F" w:rsidRPr="009D384F" w:rsidRDefault="009D384F" w:rsidP="009D384F">
            <w:r w:rsidRPr="009D384F">
              <w:t>The average rainfall in Smithtown is 40 inches per year,</w:t>
            </w:r>
            <w:r>
              <w:t xml:space="preserve"> </w:t>
            </w:r>
            <w:r w:rsidRPr="009D384F">
              <w:t>plus or minus 10 inches.  Write and solve an absolute value</w:t>
            </w:r>
            <w:r>
              <w:t xml:space="preserve"> inequality</w:t>
            </w:r>
            <w:r w:rsidRPr="009D384F">
              <w:t xml:space="preserve"> to determine the largest and smallest rainfall</w:t>
            </w:r>
            <w:r>
              <w:t xml:space="preserve"> </w:t>
            </w:r>
            <w:r w:rsidRPr="009D384F">
              <w:t>the town might expect.</w:t>
            </w:r>
          </w:p>
          <w:p w:rsidR="009D384F" w:rsidRDefault="009D384F" w:rsidP="002066CF"/>
        </w:tc>
        <w:tc>
          <w:tcPr>
            <w:tcW w:w="546" w:type="dxa"/>
          </w:tcPr>
          <w:p w:rsidR="009D384F" w:rsidRPr="00DF34AE" w:rsidRDefault="009D384F" w:rsidP="009D384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16</w:t>
            </w:r>
            <w:r w:rsidRPr="00DF34AE">
              <w:rPr>
                <w:rFonts w:ascii="Cooper Black" w:hAnsi="Cooper Black"/>
              </w:rPr>
              <w:t>.</w:t>
            </w:r>
          </w:p>
        </w:tc>
        <w:tc>
          <w:tcPr>
            <w:tcW w:w="5322" w:type="dxa"/>
          </w:tcPr>
          <w:p w:rsidR="009D384F" w:rsidRPr="00DD7898" w:rsidRDefault="009D384F" w:rsidP="009D384F">
            <w:r w:rsidRPr="00DD7898">
              <w:rPr>
                <w:bCs/>
              </w:rPr>
              <w:t>Write the equation of the absolute inequality that matches the</w:t>
            </w:r>
            <w:r w:rsidRPr="00DD7898">
              <w:t xml:space="preserve"> </w:t>
            </w:r>
            <w:r w:rsidR="00DD7898" w:rsidRPr="00DD7898">
              <w:rPr>
                <w:bCs/>
              </w:rPr>
              <w:t>g</w:t>
            </w:r>
            <w:r w:rsidRPr="00DD7898">
              <w:rPr>
                <w:bCs/>
              </w:rPr>
              <w:t>raph below.</w:t>
            </w:r>
          </w:p>
          <w:p w:rsidR="009D384F" w:rsidRDefault="00DD7898" w:rsidP="002066CF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161290</wp:posOffset>
                  </wp:positionV>
                  <wp:extent cx="1712595" cy="440055"/>
                  <wp:effectExtent l="19050" t="0" r="190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293" t="25658" r="35320" b="56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384F" w:rsidRDefault="009D384F" w:rsidP="00DF34AE">
      <w:pPr>
        <w:spacing w:after="0"/>
        <w:rPr>
          <w:rFonts w:ascii="Cooper Black" w:hAnsi="Cooper Black"/>
        </w:rPr>
      </w:pPr>
    </w:p>
    <w:p w:rsidR="00775783" w:rsidRDefault="00775783" w:rsidP="00DF34AE">
      <w:pPr>
        <w:spacing w:after="0"/>
        <w:rPr>
          <w:rFonts w:ascii="Cooper Black" w:hAnsi="Cooper Black"/>
        </w:rPr>
      </w:pPr>
    </w:p>
    <w:p w:rsidR="00775783" w:rsidRDefault="00775783" w:rsidP="00DF34AE">
      <w:pPr>
        <w:spacing w:after="0"/>
        <w:rPr>
          <w:rFonts w:ascii="Cooper Black" w:hAnsi="Cooper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75783" w:rsidRPr="00467AD2" w:rsidTr="0065262F">
        <w:tc>
          <w:tcPr>
            <w:tcW w:w="1908" w:type="dxa"/>
            <w:shd w:val="clear" w:color="auto" w:fill="BFBFBF" w:themeFill="background1" w:themeFillShade="BF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 w:rsidRPr="00467AD2">
              <w:rPr>
                <w:rFonts w:ascii="Cooper Black" w:hAnsi="Cooper Black"/>
                <w:sz w:val="24"/>
                <w:szCs w:val="24"/>
              </w:rPr>
              <w:lastRenderedPageBreak/>
              <w:t>Unit 1</w:t>
            </w:r>
          </w:p>
        </w:tc>
        <w:tc>
          <w:tcPr>
            <w:tcW w:w="9108" w:type="dxa"/>
          </w:tcPr>
          <w:p w:rsidR="00775783" w:rsidRPr="00467AD2" w:rsidRDefault="00775783" w:rsidP="0065262F">
            <w:pPr>
              <w:rPr>
                <w:b/>
                <w:sz w:val="24"/>
                <w:szCs w:val="24"/>
              </w:rPr>
            </w:pPr>
            <w:r w:rsidRPr="00467AD2">
              <w:rPr>
                <w:b/>
                <w:sz w:val="24"/>
                <w:szCs w:val="24"/>
              </w:rPr>
              <w:t>Review 1.4-1.6</w:t>
            </w:r>
          </w:p>
        </w:tc>
      </w:tr>
    </w:tbl>
    <w:p w:rsidR="00775783" w:rsidRDefault="00775783" w:rsidP="0077578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28"/>
      </w:tblGrid>
      <w:tr w:rsidR="00775783" w:rsidTr="0065262F">
        <w:tc>
          <w:tcPr>
            <w:tcW w:w="558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angles form a linear pair.  If the larger angle is 2 more than 5 </w:t>
            </w:r>
            <w:proofErr w:type="gramStart"/>
            <w:r>
              <w:rPr>
                <w:sz w:val="24"/>
                <w:szCs w:val="24"/>
              </w:rPr>
              <w:t>times</w:t>
            </w:r>
            <w:proofErr w:type="gramEnd"/>
            <w:r>
              <w:rPr>
                <w:sz w:val="24"/>
                <w:szCs w:val="24"/>
              </w:rPr>
              <w:t xml:space="preserve"> the smaller angle.  Find the measure of each angle</w:t>
            </w:r>
          </w:p>
        </w:tc>
        <w:tc>
          <w:tcPr>
            <w:tcW w:w="540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 w:rsidRPr="00467AD2">
              <w:rPr>
                <w:rFonts w:ascii="Cooper Black" w:hAnsi="Cooper Black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1" allowOverlap="1" wp14:anchorId="43ECA58C" wp14:editId="6897B51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396875</wp:posOffset>
                  </wp:positionV>
                  <wp:extent cx="1628775" cy="89535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34798" t="37119" r="39268" b="37614"/>
                          <a:stretch/>
                        </pic:blipFill>
                        <pic:spPr bwMode="auto">
                          <a:xfrm>
                            <a:off x="0" y="0"/>
                            <a:ext cx="162877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Find the value of x and determine the measure of each angle.</w:t>
            </w:r>
          </w:p>
        </w:tc>
      </w:tr>
    </w:tbl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28"/>
      </w:tblGrid>
      <w:tr w:rsidR="00775783" w:rsidTr="0065262F">
        <w:tc>
          <w:tcPr>
            <w:tcW w:w="558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adjacent angles have a total sum of 50°.  If the larger is 10 less than 5 times the smaller, find the measure of each angle.</w:t>
            </w:r>
          </w:p>
        </w:tc>
        <w:tc>
          <w:tcPr>
            <w:tcW w:w="540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4</w:t>
            </w:r>
            <w:r w:rsidRPr="00467AD2">
              <w:rPr>
                <w:rFonts w:ascii="Cooper Black" w:hAnsi="Cooper Black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 of x and determine the measure of each angle.</w:t>
            </w:r>
          </w:p>
        </w:tc>
      </w:tr>
    </w:tbl>
    <w:p w:rsidR="00775783" w:rsidRDefault="00775783" w:rsidP="0077578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E9E9676" wp14:editId="14FEEBCF">
            <wp:simplePos x="0" y="0"/>
            <wp:positionH relativeFrom="column">
              <wp:posOffset>3448050</wp:posOffset>
            </wp:positionH>
            <wp:positionV relativeFrom="paragraph">
              <wp:posOffset>22225</wp:posOffset>
            </wp:positionV>
            <wp:extent cx="1581150" cy="10096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25788" t="33472" r="50769" b="39959"/>
                    <a:stretch/>
                  </pic:blipFill>
                  <pic:spPr bwMode="auto"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Pr="00467AD2" w:rsidRDefault="00775783" w:rsidP="00775783">
      <w:pPr>
        <w:spacing w:after="0"/>
        <w:rPr>
          <w:b/>
          <w:sz w:val="24"/>
          <w:szCs w:val="24"/>
        </w:rPr>
      </w:pPr>
      <w:r w:rsidRPr="00467AD2">
        <w:rPr>
          <w:b/>
          <w:sz w:val="24"/>
          <w:szCs w:val="24"/>
        </w:rPr>
        <w:t>Write both the simplified radical and decimal approximate (to the 10</w:t>
      </w:r>
      <w:r w:rsidRPr="00467AD2">
        <w:rPr>
          <w:b/>
          <w:sz w:val="24"/>
          <w:szCs w:val="24"/>
          <w:vertAlign w:val="superscript"/>
        </w:rPr>
        <w:t>th</w:t>
      </w:r>
      <w:r w:rsidRPr="00467AD2">
        <w:rPr>
          <w:b/>
          <w:sz w:val="24"/>
          <w:szCs w:val="24"/>
        </w:rPr>
        <w:t>) for the problems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28"/>
      </w:tblGrid>
      <w:tr w:rsidR="00775783" w:rsidTr="0065262F">
        <w:tc>
          <w:tcPr>
            <w:tcW w:w="558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12 foot ladder is leaned against a wall.  If the ladder reaches 10 feet up the wall, how far is the base of the ladder from the wall?</w:t>
            </w:r>
          </w:p>
        </w:tc>
        <w:tc>
          <w:tcPr>
            <w:tcW w:w="540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6</w:t>
            </w:r>
            <w:r w:rsidRPr="00467AD2">
              <w:rPr>
                <w:rFonts w:ascii="Cooper Black" w:hAnsi="Cooper Black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lives 6 blocks east and 2 blocks south of Central station.  Marcus lives 6 blocks west and 1 block north of Central Station.  How far apart do Jose and Marcus live apart?  (shortest distance measured in blocks)</w:t>
            </w:r>
          </w:p>
          <w:p w:rsidR="00775783" w:rsidRDefault="00775783" w:rsidP="0065262F">
            <w:pPr>
              <w:rPr>
                <w:sz w:val="24"/>
                <w:szCs w:val="24"/>
              </w:rPr>
            </w:pPr>
          </w:p>
        </w:tc>
      </w:tr>
    </w:tbl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Pr="001F440B" w:rsidRDefault="00775783" w:rsidP="00775783">
      <w:pPr>
        <w:spacing w:after="0"/>
        <w:rPr>
          <w:b/>
          <w:sz w:val="24"/>
          <w:szCs w:val="24"/>
        </w:rPr>
      </w:pPr>
      <w:r w:rsidRPr="001F440B">
        <w:rPr>
          <w:b/>
          <w:sz w:val="24"/>
          <w:szCs w:val="24"/>
        </w:rPr>
        <w:t>Find the next 3 numbers in the pattern.  Write a NEXT-NOW equation to match the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28"/>
      </w:tblGrid>
      <w:tr w:rsidR="00775783" w:rsidTr="0065262F">
        <w:tc>
          <w:tcPr>
            <w:tcW w:w="558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9, 6, 3 ….</w:t>
            </w:r>
          </w:p>
        </w:tc>
        <w:tc>
          <w:tcPr>
            <w:tcW w:w="540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8</w:t>
            </w:r>
            <w:r w:rsidRPr="00467AD2">
              <w:rPr>
                <w:rFonts w:ascii="Cooper Black" w:hAnsi="Cooper Black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23, 113, 563, …</w:t>
            </w:r>
          </w:p>
        </w:tc>
      </w:tr>
    </w:tbl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sz w:val="24"/>
          <w:szCs w:val="24"/>
        </w:rPr>
      </w:pPr>
    </w:p>
    <w:p w:rsidR="00775783" w:rsidRDefault="00775783" w:rsidP="00775783">
      <w:pPr>
        <w:spacing w:after="0"/>
        <w:rPr>
          <w:b/>
          <w:sz w:val="24"/>
          <w:szCs w:val="24"/>
        </w:rPr>
      </w:pPr>
      <w:r w:rsidRPr="001F440B">
        <w:rPr>
          <w:b/>
          <w:sz w:val="24"/>
          <w:szCs w:val="24"/>
        </w:rPr>
        <w:t>Write an algebraic proof for the follow.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574"/>
        <w:gridCol w:w="576"/>
        <w:gridCol w:w="5309"/>
      </w:tblGrid>
      <w:tr w:rsidR="00775783" w:rsidTr="0065262F">
        <w:tc>
          <w:tcPr>
            <w:tcW w:w="558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9.</w:t>
            </w:r>
          </w:p>
        </w:tc>
        <w:tc>
          <w:tcPr>
            <w:tcW w:w="4590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2(x + 5) = 28              (Given)</w:t>
            </w:r>
          </w:p>
        </w:tc>
        <w:tc>
          <w:tcPr>
            <w:tcW w:w="540" w:type="dxa"/>
          </w:tcPr>
          <w:p w:rsidR="00775783" w:rsidRPr="00467AD2" w:rsidRDefault="00775783" w:rsidP="0065262F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</w:t>
            </w:r>
            <w:r w:rsidRPr="00467AD2">
              <w:rPr>
                <w:rFonts w:ascii="Cooper Black" w:hAnsi="Cooper Black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775783" w:rsidRDefault="00775783" w:rsidP="0065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12x – 2(x – 6) + 10 = 102         (Given)</w:t>
            </w:r>
          </w:p>
        </w:tc>
      </w:tr>
    </w:tbl>
    <w:p w:rsidR="00775783" w:rsidRPr="001F440B" w:rsidRDefault="00775783" w:rsidP="00775783">
      <w:pPr>
        <w:spacing w:after="0"/>
        <w:rPr>
          <w:b/>
          <w:sz w:val="24"/>
          <w:szCs w:val="24"/>
        </w:rPr>
      </w:pPr>
    </w:p>
    <w:p w:rsidR="00775783" w:rsidRPr="009D384F" w:rsidRDefault="00775783" w:rsidP="00DF34AE">
      <w:pPr>
        <w:spacing w:after="0"/>
        <w:rPr>
          <w:rFonts w:ascii="Cooper Black" w:hAnsi="Cooper Black"/>
        </w:rPr>
      </w:pPr>
      <w:bookmarkStart w:id="0" w:name="_GoBack"/>
      <w:bookmarkEnd w:id="0"/>
    </w:p>
    <w:sectPr w:rsidR="00775783" w:rsidRPr="009D384F" w:rsidSect="00DF3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E"/>
    <w:rsid w:val="002C6C3E"/>
    <w:rsid w:val="005378AE"/>
    <w:rsid w:val="00775783"/>
    <w:rsid w:val="0083677C"/>
    <w:rsid w:val="009B6FFA"/>
    <w:rsid w:val="009D384F"/>
    <w:rsid w:val="00D84939"/>
    <w:rsid w:val="00DD7898"/>
    <w:rsid w:val="00D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Instructor</cp:lastModifiedBy>
  <cp:revision>2</cp:revision>
  <cp:lastPrinted>2014-02-03T14:35:00Z</cp:lastPrinted>
  <dcterms:created xsi:type="dcterms:W3CDTF">2015-01-09T15:48:00Z</dcterms:created>
  <dcterms:modified xsi:type="dcterms:W3CDTF">2015-01-09T15:48:00Z</dcterms:modified>
</cp:coreProperties>
</file>