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A4" w:rsidRPr="00C82BA4" w:rsidRDefault="00C82BA4" w:rsidP="00C82BA4">
      <w:pPr>
        <w:pStyle w:val="NoSpacing"/>
        <w:tabs>
          <w:tab w:val="left" w:pos="0"/>
          <w:tab w:val="center" w:pos="5490"/>
          <w:tab w:val="right" w:pos="10800"/>
        </w:tabs>
        <w:rPr>
          <w:rFonts w:ascii="Century Gothic" w:hAnsi="Century Gothic"/>
          <w:b/>
          <w:bCs/>
          <w:sz w:val="20"/>
          <w:szCs w:val="20"/>
        </w:rPr>
      </w:pPr>
      <w:r w:rsidRPr="00C82BA4">
        <w:rPr>
          <w:rFonts w:ascii="Century Gothic" w:hAnsi="Century Gothic"/>
          <w:bCs/>
          <w:sz w:val="20"/>
          <w:szCs w:val="20"/>
        </w:rPr>
        <w:t>Math 3</w:t>
      </w:r>
      <w:r>
        <w:rPr>
          <w:rFonts w:ascii="Century Gothic" w:hAnsi="Century Gothic"/>
          <w:b/>
          <w:bCs/>
          <w:sz w:val="20"/>
          <w:szCs w:val="20"/>
        </w:rPr>
        <w:tab/>
      </w:r>
      <w:r>
        <w:rPr>
          <w:rFonts w:ascii="Franklin Gothic Medium Cond" w:hAnsi="Franklin Gothic Medium Cond"/>
          <w:b/>
          <w:bCs/>
          <w:sz w:val="40"/>
          <w:szCs w:val="40"/>
        </w:rPr>
        <w:t xml:space="preserve">Unit </w:t>
      </w:r>
      <w:r w:rsidR="0048368F">
        <w:rPr>
          <w:rFonts w:ascii="Franklin Gothic Medium Cond" w:hAnsi="Franklin Gothic Medium Cond"/>
          <w:b/>
          <w:bCs/>
          <w:sz w:val="40"/>
          <w:szCs w:val="40"/>
        </w:rPr>
        <w:t>5</w:t>
      </w:r>
      <w:r>
        <w:rPr>
          <w:rFonts w:ascii="Franklin Gothic Medium Cond" w:hAnsi="Franklin Gothic Medium Cond"/>
          <w:b/>
          <w:bCs/>
          <w:sz w:val="40"/>
          <w:szCs w:val="40"/>
        </w:rPr>
        <w:t>:  Rational Expressions</w:t>
      </w:r>
      <w:r>
        <w:rPr>
          <w:rFonts w:ascii="Franklin Gothic Medium Cond" w:hAnsi="Franklin Gothic Medium Cond"/>
          <w:b/>
          <w:bCs/>
          <w:sz w:val="40"/>
          <w:szCs w:val="40"/>
        </w:rPr>
        <w:tab/>
      </w:r>
      <w:r w:rsidRPr="00C82BA4">
        <w:rPr>
          <w:rFonts w:ascii="Century Gothic" w:hAnsi="Century Gothic"/>
          <w:bCs/>
          <w:sz w:val="20"/>
          <w:szCs w:val="20"/>
        </w:rPr>
        <w:t xml:space="preserve">Unit </w:t>
      </w:r>
      <w:r w:rsidR="0048368F">
        <w:rPr>
          <w:rFonts w:ascii="Century Gothic" w:hAnsi="Century Gothic"/>
          <w:bCs/>
          <w:sz w:val="20"/>
          <w:szCs w:val="20"/>
        </w:rPr>
        <w:t>5</w:t>
      </w:r>
    </w:p>
    <w:p w:rsidR="00C82BA4" w:rsidRPr="00C82BA4" w:rsidRDefault="00C82BA4" w:rsidP="00C82BA4">
      <w:pPr>
        <w:pStyle w:val="NoSpacing"/>
        <w:jc w:val="center"/>
        <w:rPr>
          <w:rFonts w:ascii="Franklin Gothic Medium Cond" w:hAnsi="Franklin Gothic Medium Cond"/>
          <w:bCs/>
          <w:sz w:val="28"/>
          <w:szCs w:val="40"/>
        </w:rPr>
      </w:pPr>
      <w:r w:rsidRPr="00C82BA4">
        <w:rPr>
          <w:rFonts w:ascii="Franklin Gothic Medium Cond" w:hAnsi="Franklin Gothic Medium Cond"/>
          <w:bCs/>
          <w:sz w:val="28"/>
          <w:szCs w:val="40"/>
        </w:rPr>
        <w:t>Review Scavenger Hunt</w:t>
      </w:r>
    </w:p>
    <w:p w:rsidR="00C82BA4" w:rsidRDefault="00C82BA4" w:rsidP="00C82BA4">
      <w:pPr>
        <w:pStyle w:val="NoSpacing"/>
        <w:rPr>
          <w:rFonts w:ascii="Century Gothic" w:hAnsi="Century Gothic"/>
          <w:b/>
          <w:bCs/>
          <w:sz w:val="20"/>
        </w:rPr>
      </w:pPr>
    </w:p>
    <w:p w:rsidR="00C82BA4" w:rsidRPr="00C82BA4" w:rsidRDefault="00C82BA4" w:rsidP="00C82BA4">
      <w:pPr>
        <w:pStyle w:val="NoSpacing"/>
        <w:jc w:val="center"/>
        <w:rPr>
          <w:rFonts w:ascii="Century Gothic" w:hAnsi="Century Gothic"/>
          <w:sz w:val="20"/>
        </w:rPr>
      </w:pPr>
      <w:r w:rsidRPr="00C82BA4">
        <w:rPr>
          <w:rFonts w:ascii="Century Gothic" w:hAnsi="Century Gothic"/>
          <w:b/>
          <w:bCs/>
          <w:sz w:val="20"/>
        </w:rPr>
        <w:t xml:space="preserve">Go to a station, solve the question, </w:t>
      </w:r>
      <w:r>
        <w:rPr>
          <w:rFonts w:ascii="Century Gothic" w:hAnsi="Century Gothic"/>
          <w:b/>
          <w:bCs/>
          <w:sz w:val="20"/>
        </w:rPr>
        <w:t xml:space="preserve">and </w:t>
      </w:r>
      <w:r w:rsidRPr="00C82BA4">
        <w:rPr>
          <w:rFonts w:ascii="Century Gothic" w:hAnsi="Century Gothic"/>
          <w:b/>
          <w:bCs/>
          <w:sz w:val="20"/>
        </w:rPr>
        <w:t xml:space="preserve">then check your answer!  It’s as easy as pi  </w:t>
      </w:r>
      <w:r w:rsidRPr="00C82BA4">
        <w:rPr>
          <w:rFonts w:ascii="Century Gothic" w:hAnsi="Century Gothic"/>
          <w:b/>
          <w:bCs/>
          <w:sz w:val="20"/>
        </w:rPr>
        <w:sym w:font="Wingdings" w:char="F04A"/>
      </w:r>
    </w:p>
    <w:p w:rsidR="00C82BA4" w:rsidRDefault="00C82BA4" w:rsidP="00C82BA4">
      <w:pPr>
        <w:pStyle w:val="NoSpacing"/>
        <w:jc w:val="both"/>
        <w:rPr>
          <w:rFonts w:ascii="Century Gothic" w:hAnsi="Century Gothic"/>
          <w:sz w:val="20"/>
        </w:rPr>
      </w:pPr>
      <w:r w:rsidRPr="00C82BA4">
        <w:rPr>
          <w:rFonts w:ascii="Century Gothic" w:hAnsi="Century Gothic"/>
          <w:sz w:val="20"/>
        </w:rPr>
        <w:t>Can you figure out my favorite TV show as a kid?  Go through the scavenger hunt in order to earn clues to help figure out the riddle.  In order to receive full credit, you must SHOW ALL YOUR WORK!  Have fun and good luck!</w:t>
      </w:r>
    </w:p>
    <w:p w:rsidR="0013363A" w:rsidRDefault="005A513E" w:rsidP="00C82BA4">
      <w:pPr>
        <w:pStyle w:val="NoSpacing"/>
        <w:jc w:val="center"/>
        <w:rPr>
          <w:rFonts w:ascii="Century Gothic" w:hAnsi="Century Gothic"/>
          <w:sz w:val="20"/>
        </w:rPr>
      </w:pPr>
      <w:r>
        <w:rPr>
          <w:noProof/>
        </w:rPr>
        <w:drawing>
          <wp:inline distT="0" distB="0" distL="0" distR="0" wp14:anchorId="29E84E79" wp14:editId="1EE2247C">
            <wp:extent cx="2286808" cy="4893276"/>
            <wp:effectExtent l="0" t="762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a:off x="0" y="0"/>
                      <a:ext cx="2299787" cy="4921048"/>
                    </a:xfrm>
                    <a:prstGeom prst="rect">
                      <a:avLst/>
                    </a:prstGeom>
                  </pic:spPr>
                </pic:pic>
              </a:graphicData>
            </a:graphic>
          </wp:inline>
        </w:drawing>
      </w:r>
    </w:p>
    <w:tbl>
      <w:tblPr>
        <w:tblStyle w:val="TableGrid"/>
        <w:tblW w:w="0" w:type="auto"/>
        <w:tblLook w:val="04A0" w:firstRow="1" w:lastRow="0" w:firstColumn="1" w:lastColumn="0" w:noHBand="0" w:noVBand="1"/>
      </w:tblPr>
      <w:tblGrid>
        <w:gridCol w:w="5508"/>
        <w:gridCol w:w="5508"/>
      </w:tblGrid>
      <w:tr w:rsidR="00C82BA4" w:rsidTr="00C82BA4">
        <w:tc>
          <w:tcPr>
            <w:tcW w:w="5508" w:type="dxa"/>
          </w:tcPr>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tc>
        <w:tc>
          <w:tcPr>
            <w:tcW w:w="5508" w:type="dxa"/>
          </w:tcPr>
          <w:p w:rsidR="00C82BA4" w:rsidRDefault="00C82BA4" w:rsidP="00C82BA4">
            <w:pPr>
              <w:pStyle w:val="NoSpacing"/>
              <w:rPr>
                <w:rFonts w:ascii="Century Gothic" w:hAnsi="Century Gothic"/>
                <w:sz w:val="20"/>
              </w:rPr>
            </w:pPr>
          </w:p>
        </w:tc>
      </w:tr>
      <w:tr w:rsidR="00C82BA4" w:rsidTr="00C82BA4">
        <w:tc>
          <w:tcPr>
            <w:tcW w:w="5508" w:type="dxa"/>
          </w:tcPr>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p w:rsidR="00C82BA4" w:rsidRDefault="00C82BA4" w:rsidP="00C82BA4">
            <w:pPr>
              <w:pStyle w:val="NoSpacing"/>
              <w:rPr>
                <w:rFonts w:ascii="Century Gothic" w:hAnsi="Century Gothic"/>
                <w:sz w:val="20"/>
              </w:rPr>
            </w:pPr>
          </w:p>
        </w:tc>
        <w:tc>
          <w:tcPr>
            <w:tcW w:w="5508" w:type="dxa"/>
          </w:tcPr>
          <w:p w:rsidR="00C82BA4" w:rsidRDefault="00C82BA4" w:rsidP="00C82BA4">
            <w:pPr>
              <w:pStyle w:val="NoSpacing"/>
              <w:rPr>
                <w:rFonts w:ascii="Century Gothic" w:hAnsi="Century Gothic"/>
                <w:sz w:val="20"/>
              </w:rPr>
            </w:pPr>
          </w:p>
        </w:tc>
      </w:tr>
      <w:tr w:rsidR="00C82BA4" w:rsidTr="00C82BA4">
        <w:tc>
          <w:tcPr>
            <w:tcW w:w="5508" w:type="dxa"/>
          </w:tcPr>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tc>
        <w:tc>
          <w:tcPr>
            <w:tcW w:w="5508" w:type="dxa"/>
          </w:tcPr>
          <w:p w:rsidR="00C82BA4" w:rsidRDefault="00C82BA4" w:rsidP="0033212B">
            <w:pPr>
              <w:pStyle w:val="NoSpacing"/>
              <w:rPr>
                <w:rFonts w:ascii="Century Gothic" w:hAnsi="Century Gothic"/>
                <w:sz w:val="20"/>
              </w:rPr>
            </w:pPr>
          </w:p>
        </w:tc>
      </w:tr>
      <w:tr w:rsidR="00C82BA4" w:rsidTr="00C82BA4">
        <w:tc>
          <w:tcPr>
            <w:tcW w:w="5508" w:type="dxa"/>
          </w:tcPr>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tc>
        <w:tc>
          <w:tcPr>
            <w:tcW w:w="5508" w:type="dxa"/>
          </w:tcPr>
          <w:p w:rsidR="00C82BA4" w:rsidRDefault="00C82BA4" w:rsidP="0033212B">
            <w:pPr>
              <w:pStyle w:val="NoSpacing"/>
              <w:rPr>
                <w:rFonts w:ascii="Century Gothic" w:hAnsi="Century Gothic"/>
                <w:sz w:val="20"/>
              </w:rPr>
            </w:pPr>
          </w:p>
        </w:tc>
      </w:tr>
      <w:tr w:rsidR="00C82BA4" w:rsidTr="00C82BA4">
        <w:tc>
          <w:tcPr>
            <w:tcW w:w="5508" w:type="dxa"/>
          </w:tcPr>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tc>
        <w:tc>
          <w:tcPr>
            <w:tcW w:w="5508" w:type="dxa"/>
          </w:tcPr>
          <w:p w:rsidR="00C82BA4" w:rsidRDefault="00C82BA4" w:rsidP="0033212B">
            <w:pPr>
              <w:pStyle w:val="NoSpacing"/>
              <w:rPr>
                <w:rFonts w:ascii="Century Gothic" w:hAnsi="Century Gothic"/>
                <w:sz w:val="20"/>
              </w:rPr>
            </w:pPr>
          </w:p>
        </w:tc>
      </w:tr>
      <w:tr w:rsidR="00C82BA4" w:rsidTr="00C82BA4">
        <w:tc>
          <w:tcPr>
            <w:tcW w:w="5508" w:type="dxa"/>
          </w:tcPr>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tc>
        <w:tc>
          <w:tcPr>
            <w:tcW w:w="5508" w:type="dxa"/>
          </w:tcPr>
          <w:p w:rsidR="00C82BA4" w:rsidRDefault="00C82BA4" w:rsidP="0033212B">
            <w:pPr>
              <w:pStyle w:val="NoSpacing"/>
              <w:rPr>
                <w:rFonts w:ascii="Century Gothic" w:hAnsi="Century Gothic"/>
                <w:sz w:val="20"/>
              </w:rPr>
            </w:pPr>
          </w:p>
        </w:tc>
      </w:tr>
      <w:tr w:rsidR="00C82BA4" w:rsidTr="00C82BA4">
        <w:tc>
          <w:tcPr>
            <w:tcW w:w="5508" w:type="dxa"/>
          </w:tcPr>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tc>
        <w:tc>
          <w:tcPr>
            <w:tcW w:w="5508" w:type="dxa"/>
          </w:tcPr>
          <w:p w:rsidR="00C82BA4" w:rsidRDefault="00C82BA4" w:rsidP="0033212B">
            <w:pPr>
              <w:pStyle w:val="NoSpacing"/>
              <w:rPr>
                <w:rFonts w:ascii="Century Gothic" w:hAnsi="Century Gothic"/>
                <w:sz w:val="20"/>
              </w:rPr>
            </w:pPr>
          </w:p>
        </w:tc>
      </w:tr>
      <w:tr w:rsidR="00C82BA4" w:rsidTr="00C82BA4">
        <w:tc>
          <w:tcPr>
            <w:tcW w:w="5508" w:type="dxa"/>
          </w:tcPr>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p w:rsidR="00C82BA4" w:rsidRDefault="00C82BA4" w:rsidP="0033212B">
            <w:pPr>
              <w:pStyle w:val="NoSpacing"/>
              <w:rPr>
                <w:rFonts w:ascii="Century Gothic" w:hAnsi="Century Gothic"/>
                <w:sz w:val="20"/>
              </w:rPr>
            </w:pPr>
          </w:p>
        </w:tc>
        <w:tc>
          <w:tcPr>
            <w:tcW w:w="5508" w:type="dxa"/>
          </w:tcPr>
          <w:p w:rsidR="00C82BA4" w:rsidRDefault="00C82BA4" w:rsidP="0033212B">
            <w:pPr>
              <w:pStyle w:val="NoSpacing"/>
              <w:rPr>
                <w:rFonts w:ascii="Century Gothic" w:hAnsi="Century Gothic"/>
                <w:sz w:val="20"/>
              </w:rPr>
            </w:pPr>
          </w:p>
        </w:tc>
      </w:tr>
    </w:tbl>
    <w:p w:rsidR="00C82BA4" w:rsidRPr="00C372A5" w:rsidRDefault="00C82BA4" w:rsidP="00C82BA4">
      <w:pPr>
        <w:pStyle w:val="NoSpacing"/>
        <w:rPr>
          <w:rFonts w:ascii="Century Gothic" w:hAnsi="Century Gothic"/>
          <w:sz w:val="6"/>
        </w:rPr>
      </w:pPr>
      <w:bookmarkStart w:id="0" w:name="_GoBack"/>
      <w:bookmarkEnd w:id="0"/>
    </w:p>
    <w:sectPr w:rsidR="00C82BA4" w:rsidRPr="00C372A5" w:rsidSect="00C82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A4"/>
    <w:rsid w:val="00107C22"/>
    <w:rsid w:val="0048368F"/>
    <w:rsid w:val="005A513E"/>
    <w:rsid w:val="0094664F"/>
    <w:rsid w:val="00B602A3"/>
    <w:rsid w:val="00B76996"/>
    <w:rsid w:val="00C372A5"/>
    <w:rsid w:val="00C82BA4"/>
    <w:rsid w:val="00EE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87B0D-86C0-468C-A09A-AC8BBBF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A4"/>
    <w:pPr>
      <w:spacing w:after="0" w:line="240" w:lineRule="auto"/>
    </w:pPr>
  </w:style>
  <w:style w:type="paragraph" w:styleId="NormalWeb">
    <w:name w:val="Normal (Web)"/>
    <w:basedOn w:val="Normal"/>
    <w:uiPriority w:val="99"/>
    <w:semiHidden/>
    <w:unhideWhenUsed/>
    <w:rsid w:val="00C82BA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8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A4"/>
    <w:rPr>
      <w:rFonts w:ascii="Tahoma" w:hAnsi="Tahoma" w:cs="Tahoma"/>
      <w:sz w:val="16"/>
      <w:szCs w:val="16"/>
    </w:rPr>
  </w:style>
  <w:style w:type="table" w:styleId="TableGrid">
    <w:name w:val="Table Grid"/>
    <w:basedOn w:val="TableNormal"/>
    <w:uiPriority w:val="59"/>
    <w:rsid w:val="00C8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1828">
      <w:bodyDiv w:val="1"/>
      <w:marLeft w:val="0"/>
      <w:marRight w:val="0"/>
      <w:marTop w:val="0"/>
      <w:marBottom w:val="0"/>
      <w:divBdr>
        <w:top w:val="none" w:sz="0" w:space="0" w:color="auto"/>
        <w:left w:val="none" w:sz="0" w:space="0" w:color="auto"/>
        <w:bottom w:val="none" w:sz="0" w:space="0" w:color="auto"/>
        <w:right w:val="none" w:sz="0" w:space="0" w:color="auto"/>
      </w:divBdr>
    </w:div>
    <w:div w:id="20885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Russell, Lauren</cp:lastModifiedBy>
  <cp:revision>7</cp:revision>
  <cp:lastPrinted>2017-10-13T16:25:00Z</cp:lastPrinted>
  <dcterms:created xsi:type="dcterms:W3CDTF">2016-03-01T19:29:00Z</dcterms:created>
  <dcterms:modified xsi:type="dcterms:W3CDTF">2017-10-13T16:25:00Z</dcterms:modified>
</cp:coreProperties>
</file>