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1" w:type="dxa"/>
        <w:tblLook w:val="04A0" w:firstRow="1" w:lastRow="0" w:firstColumn="1" w:lastColumn="0" w:noHBand="0" w:noVBand="1"/>
      </w:tblPr>
      <w:tblGrid>
        <w:gridCol w:w="5523"/>
        <w:gridCol w:w="275"/>
        <w:gridCol w:w="5433"/>
      </w:tblGrid>
      <w:tr w:rsidR="008318E7" w:rsidTr="00C364EF">
        <w:trPr>
          <w:trHeight w:val="1768"/>
        </w:trPr>
        <w:tc>
          <w:tcPr>
            <w:tcW w:w="5523" w:type="dxa"/>
            <w:vAlign w:val="center"/>
          </w:tcPr>
          <w:p w:rsidR="008318E7" w:rsidRP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40"/>
              </w:rPr>
            </w:pPr>
            <w:r w:rsidRPr="00C364EF">
              <w:rPr>
                <w:rFonts w:ascii="Eras Light ITC" w:hAnsi="Eras Light ITC"/>
                <w:sz w:val="40"/>
              </w:rPr>
              <w:t>A line or ray that cuts a segment or angle in half (into two equal parts)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8318E7" w:rsidRDefault="00C364EF" w:rsidP="008318E7">
            <w:pPr>
              <w:pStyle w:val="NoSpacing"/>
              <w:jc w:val="center"/>
              <w:rPr>
                <w:rFonts w:ascii="Eras Light ITC" w:hAnsi="Eras Light ITC"/>
                <w:b/>
                <w:sz w:val="56"/>
              </w:rPr>
            </w:pPr>
            <w:r w:rsidRPr="00C364EF">
              <w:rPr>
                <w:rFonts w:ascii="Eras Light ITC" w:hAnsi="Eras Light ITC"/>
                <w:b/>
                <w:sz w:val="72"/>
              </w:rPr>
              <w:t>Measure</w:t>
            </w:r>
          </w:p>
        </w:tc>
      </w:tr>
      <w:tr w:rsidR="008318E7" w:rsidTr="00C364EF">
        <w:trPr>
          <w:trHeight w:val="1666"/>
        </w:trPr>
        <w:tc>
          <w:tcPr>
            <w:tcW w:w="5523" w:type="dxa"/>
            <w:vAlign w:val="center"/>
          </w:tcPr>
          <w:p w:rsidR="008318E7" w:rsidRP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40"/>
              </w:rPr>
            </w:pPr>
            <w:r w:rsidRPr="00C364EF">
              <w:rPr>
                <w:rFonts w:ascii="Eras Light ITC" w:hAnsi="Eras Light ITC"/>
                <w:sz w:val="40"/>
              </w:rPr>
              <w:t>Same or equal</w:t>
            </w:r>
            <w:r>
              <w:rPr>
                <w:rFonts w:ascii="Eras Light ITC" w:hAnsi="Eras Light ITC"/>
                <w:sz w:val="40"/>
              </w:rPr>
              <w:t>.  Denoted by the same number of “tick” marks.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8318E7" w:rsidRDefault="00C364EF" w:rsidP="008318E7">
            <w:pPr>
              <w:pStyle w:val="NoSpacing"/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>
              <w:rPr>
                <w:rFonts w:ascii="Eras Light ITC" w:hAnsi="Eras Light ITC"/>
                <w:b/>
                <w:sz w:val="72"/>
                <w:szCs w:val="72"/>
              </w:rPr>
              <w:t>Bisector</w:t>
            </w:r>
          </w:p>
        </w:tc>
      </w:tr>
      <w:tr w:rsidR="008318E7" w:rsidTr="00C364EF">
        <w:trPr>
          <w:trHeight w:val="1666"/>
        </w:trPr>
        <w:tc>
          <w:tcPr>
            <w:tcW w:w="5523" w:type="dxa"/>
            <w:vAlign w:val="center"/>
          </w:tcPr>
          <w:p w:rsidR="008318E7" w:rsidRP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40"/>
              </w:rPr>
            </w:pPr>
            <w:r w:rsidRPr="00C364EF">
              <w:rPr>
                <w:rFonts w:ascii="Eras Light ITC" w:hAnsi="Eras Light ITC"/>
                <w:sz w:val="40"/>
              </w:rPr>
              <w:t>Middle of a line.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8318E7" w:rsidRDefault="00C364EF" w:rsidP="00C364EF">
            <w:pPr>
              <w:pStyle w:val="NoSpacing"/>
              <w:ind w:left="1080"/>
              <w:rPr>
                <w:rFonts w:ascii="Eras Light ITC" w:hAnsi="Eras Light ITC"/>
                <w:b/>
                <w:sz w:val="72"/>
                <w:szCs w:val="72"/>
              </w:rPr>
            </w:pPr>
            <w:r>
              <w:rPr>
                <w:rFonts w:ascii="Eras Light ITC" w:hAnsi="Eras Light ITC"/>
                <w:b/>
                <w:sz w:val="72"/>
                <w:szCs w:val="72"/>
              </w:rPr>
              <w:t>Congruent</w:t>
            </w:r>
          </w:p>
        </w:tc>
      </w:tr>
      <w:tr w:rsidR="008318E7" w:rsidTr="00C364EF">
        <w:trPr>
          <w:trHeight w:val="1768"/>
        </w:trPr>
        <w:tc>
          <w:tcPr>
            <w:tcW w:w="5523" w:type="dxa"/>
            <w:vAlign w:val="center"/>
          </w:tcPr>
          <w:p w:rsidR="00C364EF" w:rsidRP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40"/>
              </w:rPr>
            </w:pPr>
            <w:r w:rsidRPr="00C364EF">
              <w:rPr>
                <w:rFonts w:ascii="Eras Light ITC" w:hAnsi="Eras Light ITC"/>
                <w:sz w:val="40"/>
              </w:rPr>
              <w:t>Measure refers to the opening of an angle.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8318E7" w:rsidRDefault="00C364EF" w:rsidP="008318E7">
            <w:pPr>
              <w:pStyle w:val="NoSpacing"/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>
              <w:rPr>
                <w:rFonts w:ascii="Eras Light ITC" w:hAnsi="Eras Light ITC"/>
                <w:b/>
                <w:sz w:val="72"/>
                <w:szCs w:val="72"/>
              </w:rPr>
              <w:t>Midpoint</w:t>
            </w:r>
          </w:p>
        </w:tc>
      </w:tr>
      <w:tr w:rsidR="008318E7" w:rsidTr="00C364EF">
        <w:trPr>
          <w:trHeight w:val="1666"/>
        </w:trPr>
        <w:tc>
          <w:tcPr>
            <w:tcW w:w="5523" w:type="dxa"/>
            <w:vAlign w:val="center"/>
          </w:tcPr>
          <w:p w:rsidR="008318E7" w:rsidRPr="00C364EF" w:rsidRDefault="00C364EF" w:rsidP="00C364EF">
            <w:pPr>
              <w:pStyle w:val="NoSpacing"/>
              <w:jc w:val="center"/>
              <w:rPr>
                <w:rFonts w:ascii="Eras Light ITC" w:hAnsi="Eras Light ITC"/>
                <w:sz w:val="40"/>
              </w:rPr>
            </w:pPr>
            <w:r w:rsidRPr="00C364EF">
              <w:rPr>
                <w:rFonts w:ascii="Eras Light ITC" w:hAnsi="Eras Light ITC"/>
                <w:sz w:val="40"/>
              </w:rPr>
              <w:t xml:space="preserve">Length refers to </w:t>
            </w:r>
            <w:r>
              <w:rPr>
                <w:rFonts w:ascii="Eras Light ITC" w:hAnsi="Eras Light ITC"/>
                <w:sz w:val="40"/>
              </w:rPr>
              <w:t>the distance of a line segment.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C364EF" w:rsidRDefault="00C364EF" w:rsidP="008318E7">
            <w:pPr>
              <w:pStyle w:val="NoSpacing"/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 w:rsidRPr="00C364EF">
              <w:rPr>
                <w:rFonts w:ascii="Eras Light ITC" w:hAnsi="Eras Light ITC"/>
                <w:b/>
                <w:sz w:val="72"/>
                <w:szCs w:val="72"/>
              </w:rPr>
              <w:t>Length</w:t>
            </w:r>
          </w:p>
        </w:tc>
      </w:tr>
      <w:tr w:rsidR="008318E7" w:rsidTr="00C364EF">
        <w:trPr>
          <w:trHeight w:val="1768"/>
        </w:trPr>
        <w:tc>
          <w:tcPr>
            <w:tcW w:w="5523" w:type="dxa"/>
            <w:vAlign w:val="center"/>
          </w:tcPr>
          <w:p w:rsidR="008318E7" w:rsidRDefault="00A7785C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object w:dxaOrig="199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80.6pt" o:ole="">
                  <v:imagedata r:id="rId6" o:title=""/>
                </v:shape>
                <o:OLEObject Type="Embed" ProgID="PBrush" ShapeID="_x0000_i1025" DrawAspect="Content" ObjectID="_1468397157" r:id="rId7"/>
              </w:object>
            </w:r>
            <w:r w:rsidR="00C364EF">
              <w:object w:dxaOrig="1845" w:dyaOrig="1065">
                <v:shape id="_x0000_i1026" type="#_x0000_t75" style="width:92.4pt;height:53.75pt" o:ole="">
                  <v:imagedata r:id="rId8" o:title=""/>
                </v:shape>
                <o:OLEObject Type="Embed" ProgID="PBrush" ShapeID="_x0000_i1026" DrawAspect="Content" ObjectID="_1468397158" r:id="rId9"/>
              </w:objec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8318E7" w:rsidRPr="00C364EF" w:rsidRDefault="00C364EF" w:rsidP="008318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694" cy="1146412"/>
                  <wp:effectExtent l="0" t="0" r="0" b="0"/>
                  <wp:docPr id="1" name="Picture 1" descr="http://www.mathwords.com/a/a_assets/angle%20bise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words.com/a/a_assets/angle%20bise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92" cy="114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746264" cy="879903"/>
                  <wp:effectExtent l="0" t="0" r="6350" b="0"/>
                  <wp:docPr id="2" name="Picture 2" descr="https://dr282zn36sxxg.cloudfront.net/datastreams/f-d%3A98d493b66f728324fb868ad33d5384f43d29065d29a2e23dad8237d5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r282zn36sxxg.cloudfront.net/datastreams/f-d%3A98d493b66f728324fb868ad33d5384f43d29065d29a2e23dad8237d5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07" cy="87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EF" w:rsidTr="00C364EF">
        <w:trPr>
          <w:trHeight w:val="1768"/>
        </w:trPr>
        <w:tc>
          <w:tcPr>
            <w:tcW w:w="5523" w:type="dxa"/>
            <w:vAlign w:val="center"/>
          </w:tcPr>
          <w:p w:rsid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15654" cy="1124395"/>
                  <wp:effectExtent l="0" t="0" r="3810" b="0"/>
                  <wp:docPr id="3" name="Picture 3" descr="http://i150.photobucket.com/albums/s91/jim_thompson5910/Algebra%20dot%20com/midpoint_zps367daa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150.photobucket.com/albums/s91/jim_thompson5910/Algebra%20dot%20com/midpoint_zps367daa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52" cy="112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3155018" cy="887104"/>
                  <wp:effectExtent l="0" t="0" r="7620" b="8255"/>
                  <wp:docPr id="4" name="Picture 4" descr="http://image.mathcaptain.com/cms/images/41/length-of-a-line-seg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.mathcaptain.com/cms/images/41/length-of-a-line-seg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182" cy="88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EF" w:rsidTr="00C364EF">
        <w:trPr>
          <w:trHeight w:val="1768"/>
        </w:trPr>
        <w:tc>
          <w:tcPr>
            <w:tcW w:w="5523" w:type="dxa"/>
            <w:vAlign w:val="center"/>
          </w:tcPr>
          <w:p w:rsidR="00C364EF" w:rsidRDefault="00A7785C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20119" cy="1360741"/>
                  <wp:effectExtent l="0" t="0" r="4445" b="0"/>
                  <wp:docPr id="5" name="Picture 5" descr="http://image.tutorvista.com/content/feed/u365/simila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.tutorvista.com/content/feed/u365/simila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254" cy="1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33" w:type="dxa"/>
            <w:vAlign w:val="center"/>
          </w:tcPr>
          <w:p w:rsidR="00C364EF" w:rsidRDefault="00C364EF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</w:tr>
    </w:tbl>
    <w:p w:rsidR="00F145FF" w:rsidRPr="00F145FF" w:rsidRDefault="00F145FF" w:rsidP="00C364EF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F145FF" w:rsidRPr="00F145FF" w:rsidSect="00F1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D23"/>
    <w:multiLevelType w:val="hybridMultilevel"/>
    <w:tmpl w:val="BE74F720"/>
    <w:lvl w:ilvl="0" w:tplc="0306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3969"/>
    <w:multiLevelType w:val="hybridMultilevel"/>
    <w:tmpl w:val="3376C5C4"/>
    <w:lvl w:ilvl="0" w:tplc="C5D079C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DA14B0"/>
    <w:multiLevelType w:val="hybridMultilevel"/>
    <w:tmpl w:val="86AACBEE"/>
    <w:lvl w:ilvl="0" w:tplc="3BF46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F"/>
    <w:rsid w:val="003E70A5"/>
    <w:rsid w:val="008318E7"/>
    <w:rsid w:val="00A7785C"/>
    <w:rsid w:val="00AC5F6A"/>
    <w:rsid w:val="00C364EF"/>
    <w:rsid w:val="00F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cp:lastPrinted>2014-08-01T15:19:00Z</cp:lastPrinted>
  <dcterms:created xsi:type="dcterms:W3CDTF">2014-07-31T21:59:00Z</dcterms:created>
  <dcterms:modified xsi:type="dcterms:W3CDTF">2014-08-01T15:20:00Z</dcterms:modified>
</cp:coreProperties>
</file>