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021" w:tblpY="-74"/>
        <w:tblW w:w="0" w:type="auto"/>
        <w:tblLook w:val="04A0" w:firstRow="1" w:lastRow="0" w:firstColumn="1" w:lastColumn="0" w:noHBand="0" w:noVBand="1"/>
      </w:tblPr>
      <w:tblGrid>
        <w:gridCol w:w="3868"/>
        <w:gridCol w:w="3868"/>
      </w:tblGrid>
      <w:tr w:rsidR="00B84D30" w:rsidTr="00B84D30">
        <w:trPr>
          <w:trHeight w:val="626"/>
        </w:trPr>
        <w:tc>
          <w:tcPr>
            <w:tcW w:w="3868" w:type="dxa"/>
            <w:shd w:val="pct20" w:color="auto" w:fill="auto"/>
            <w:vAlign w:val="center"/>
          </w:tcPr>
          <w:p w:rsidR="00B84D30" w:rsidRPr="00B84D30" w:rsidRDefault="00B84D30" w:rsidP="00B84D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Statement</w:t>
            </w:r>
          </w:p>
        </w:tc>
        <w:tc>
          <w:tcPr>
            <w:tcW w:w="3868" w:type="dxa"/>
            <w:shd w:val="pct20" w:color="auto" w:fill="auto"/>
            <w:vAlign w:val="center"/>
          </w:tcPr>
          <w:p w:rsidR="00B84D30" w:rsidRPr="00B84D30" w:rsidRDefault="00B84D30" w:rsidP="00B84D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B84D30" w:rsidTr="00B84D30">
        <w:trPr>
          <w:trHeight w:val="652"/>
        </w:trPr>
        <w:tc>
          <w:tcPr>
            <w:tcW w:w="3868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bar>
              <m:r>
                <w:rPr>
                  <w:rFonts w:ascii="Cambria Math" w:hAnsi="Cambria Math"/>
                  <w:sz w:val="22"/>
                  <w:szCs w:val="22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BF</m:t>
                  </m:r>
                </m:e>
              </m:bar>
            </m:oMath>
          </w:p>
        </w:tc>
        <w:tc>
          <w:tcPr>
            <w:tcW w:w="3868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</w:tr>
      <w:tr w:rsidR="00B84D30" w:rsidTr="00B84D30">
        <w:trPr>
          <w:trHeight w:val="626"/>
        </w:trPr>
        <w:tc>
          <w:tcPr>
            <w:tcW w:w="3868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CD</m:t>
                  </m:r>
                </m:e>
              </m:bar>
              <m:r>
                <w:rPr>
                  <w:rFonts w:ascii="Cambria Math" w:hAnsi="Cambria Math"/>
                  <w:sz w:val="22"/>
                  <w:szCs w:val="22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FD</m:t>
                  </m:r>
                </m:e>
              </m:bar>
            </m:oMath>
          </w:p>
        </w:tc>
        <w:tc>
          <w:tcPr>
            <w:tcW w:w="3868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</w:tr>
      <w:tr w:rsidR="00B84D30" w:rsidTr="00B84D30">
        <w:trPr>
          <w:trHeight w:val="626"/>
        </w:trPr>
        <w:tc>
          <w:tcPr>
            <w:tcW w:w="3868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BD</m:t>
                  </m:r>
                </m:e>
              </m:bar>
              <m:r>
                <w:rPr>
                  <w:rFonts w:ascii="Cambria Math" w:hAnsi="Cambria Math"/>
                  <w:sz w:val="22"/>
                  <w:szCs w:val="22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</m:bar>
            </m:oMath>
          </w:p>
        </w:tc>
        <w:tc>
          <w:tcPr>
            <w:tcW w:w="3868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</w:tr>
      <w:tr w:rsidR="00B84D30" w:rsidTr="00B84D30">
        <w:trPr>
          <w:trHeight w:val="626"/>
        </w:trPr>
        <w:tc>
          <w:tcPr>
            <w:tcW w:w="3868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BCD≅∆BFD</m:t>
              </m:r>
            </m:oMath>
          </w:p>
        </w:tc>
        <w:tc>
          <w:tcPr>
            <w:tcW w:w="3868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</w:tr>
    </w:tbl>
    <w:p w:rsidR="00B84D30" w:rsidRDefault="00B84D30" w:rsidP="00B84D30">
      <w:pPr>
        <w:jc w:val="center"/>
        <w:rPr>
          <w:rFonts w:ascii="Century Gothic" w:hAnsi="Century Gothic"/>
          <w:b/>
          <w:sz w:val="22"/>
          <w:szCs w:val="22"/>
        </w:rPr>
      </w:pPr>
      <w:r w:rsidRPr="00B84D30">
        <w:rPr>
          <w:rFonts w:ascii="Century Gothic" w:hAnsi="Century Gothic"/>
          <w:b/>
          <w:sz w:val="22"/>
          <w:szCs w:val="22"/>
        </w:rPr>
        <w:t>Example 1:</w:t>
      </w:r>
    </w:p>
    <w:p w:rsidR="00B84D30" w:rsidRPr="00B84D30" w:rsidRDefault="00B84D30" w:rsidP="00B84D30">
      <w:pPr>
        <w:jc w:val="center"/>
        <w:rPr>
          <w:rFonts w:ascii="Century Gothic" w:hAnsi="Century Gothic"/>
          <w:b/>
          <w:sz w:val="22"/>
          <w:szCs w:val="22"/>
        </w:rPr>
      </w:pPr>
    </w:p>
    <w:p w:rsidR="00B84D30" w:rsidRPr="00B84D30" w:rsidRDefault="00B84D30" w:rsidP="00B84D30">
      <w:pPr>
        <w:rPr>
          <w:rFonts w:ascii="Century Gothic" w:hAnsi="Century Gothic"/>
          <w:sz w:val="22"/>
          <w:szCs w:val="22"/>
        </w:rPr>
      </w:pPr>
      <w:r w:rsidRPr="00B84D30">
        <w:rPr>
          <w:rFonts w:ascii="Century Gothic" w:hAnsi="Century Gothic"/>
          <w:sz w:val="22"/>
          <w:szCs w:val="22"/>
        </w:rPr>
        <w:t xml:space="preserve">Given: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BC</m:t>
            </m:r>
          </m:e>
        </m:bar>
        <m:r>
          <w:rPr>
            <w:rFonts w:ascii="Cambria Math" w:hAnsi="Cambria Math"/>
            <w:sz w:val="22"/>
            <w:szCs w:val="22"/>
          </w:rPr>
          <m:t>≅</m:t>
        </m:r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BF</m:t>
            </m:r>
          </m:e>
        </m:bar>
        <m:r>
          <w:rPr>
            <w:rFonts w:ascii="Cambria Math" w:hAnsi="Cambria Math"/>
            <w:sz w:val="22"/>
            <w:szCs w:val="22"/>
          </w:rPr>
          <m:t xml:space="preserve">, </m:t>
        </m:r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CD</m:t>
            </m:r>
          </m:e>
        </m:bar>
        <m:r>
          <w:rPr>
            <w:rFonts w:ascii="Cambria Math" w:hAnsi="Cambria Math"/>
            <w:sz w:val="22"/>
            <w:szCs w:val="22"/>
          </w:rPr>
          <m:t>≅</m:t>
        </m:r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FD</m:t>
            </m:r>
          </m:e>
        </m:bar>
      </m:oMath>
    </w:p>
    <w:p w:rsidR="001251F6" w:rsidRDefault="00B84D30" w:rsidP="00B84D30">
      <w:pPr>
        <w:rPr>
          <w:rFonts w:ascii="Century Gothic" w:hAnsi="Century Gothic"/>
          <w:sz w:val="22"/>
          <w:szCs w:val="22"/>
        </w:rPr>
      </w:pPr>
      <w:r w:rsidRPr="00B84D30">
        <w:rPr>
          <w:rFonts w:ascii="Century Gothic" w:hAnsi="Century Gothic"/>
          <w:sz w:val="22"/>
          <w:szCs w:val="22"/>
        </w:rPr>
        <w:t>Prove:</w:t>
      </w:r>
      <w:r>
        <w:rPr>
          <w:rFonts w:ascii="Century Gothic" w:hAnsi="Century Gothic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BCD≅∆BFD</m:t>
        </m:r>
      </m:oMath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EDC4E3" wp14:editId="01A6F742">
            <wp:simplePos x="0" y="0"/>
            <wp:positionH relativeFrom="column">
              <wp:posOffset>-150393</wp:posOffset>
            </wp:positionH>
            <wp:positionV relativeFrom="paragraph">
              <wp:posOffset>113665</wp:posOffset>
            </wp:positionV>
            <wp:extent cx="2078355" cy="1104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tabs>
          <w:tab w:val="left" w:pos="459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879"/>
        <w:gridCol w:w="3879"/>
      </w:tblGrid>
      <w:tr w:rsidR="00B84D30" w:rsidTr="00B84D30">
        <w:trPr>
          <w:trHeight w:val="593"/>
        </w:trPr>
        <w:tc>
          <w:tcPr>
            <w:tcW w:w="3879" w:type="dxa"/>
            <w:shd w:val="pct20" w:color="auto" w:fill="auto"/>
            <w:vAlign w:val="center"/>
          </w:tcPr>
          <w:p w:rsidR="00B84D30" w:rsidRPr="00B84D30" w:rsidRDefault="00B84D30" w:rsidP="00B84D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Statement</w:t>
            </w:r>
          </w:p>
        </w:tc>
        <w:tc>
          <w:tcPr>
            <w:tcW w:w="3879" w:type="dxa"/>
            <w:shd w:val="pct20" w:color="auto" w:fill="auto"/>
            <w:vAlign w:val="center"/>
          </w:tcPr>
          <w:p w:rsidR="00B84D30" w:rsidRPr="00B84D30" w:rsidRDefault="00B84D30" w:rsidP="00B84D3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B84D30" w:rsidTr="00B84D30">
        <w:trPr>
          <w:trHeight w:val="618"/>
        </w:trPr>
        <w:tc>
          <w:tcPr>
            <w:tcW w:w="3879" w:type="dxa"/>
            <w:vAlign w:val="center"/>
          </w:tcPr>
          <w:p w:rsidR="00B84D30" w:rsidRPr="00B84D30" w:rsidRDefault="00B84D30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</w:p>
        </w:tc>
        <w:tc>
          <w:tcPr>
            <w:tcW w:w="3879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  <w:r w:rsidR="00D46207">
              <w:rPr>
                <w:rFonts w:ascii="Century Gothic" w:hAnsi="Century Gothic"/>
                <w:sz w:val="22"/>
                <w:szCs w:val="22"/>
              </w:rPr>
              <w:t xml:space="preserve">  Given</w:t>
            </w:r>
          </w:p>
        </w:tc>
      </w:tr>
      <w:tr w:rsidR="00B84D30" w:rsidTr="00B84D30">
        <w:trPr>
          <w:trHeight w:val="593"/>
        </w:trPr>
        <w:tc>
          <w:tcPr>
            <w:tcW w:w="3879" w:type="dxa"/>
            <w:vAlign w:val="center"/>
          </w:tcPr>
          <w:p w:rsidR="00B84D30" w:rsidRPr="00B84D30" w:rsidRDefault="00B84D30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3879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  <w:r w:rsidR="00D46207">
              <w:rPr>
                <w:rFonts w:ascii="Century Gothic" w:hAnsi="Century Gothic"/>
                <w:sz w:val="22"/>
                <w:szCs w:val="22"/>
              </w:rPr>
              <w:t xml:space="preserve">  Definition of segment bisector</w:t>
            </w:r>
          </w:p>
        </w:tc>
      </w:tr>
      <w:tr w:rsidR="00B84D30" w:rsidTr="00B84D30">
        <w:trPr>
          <w:trHeight w:val="593"/>
        </w:trPr>
        <w:tc>
          <w:tcPr>
            <w:tcW w:w="3879" w:type="dxa"/>
            <w:vAlign w:val="center"/>
          </w:tcPr>
          <w:p w:rsidR="00B84D30" w:rsidRPr="00B84D30" w:rsidRDefault="00B84D30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</w:p>
        </w:tc>
        <w:tc>
          <w:tcPr>
            <w:tcW w:w="3879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  <w:r w:rsidR="00D46207">
              <w:rPr>
                <w:rFonts w:ascii="Century Gothic" w:hAnsi="Century Gothic"/>
                <w:sz w:val="22"/>
                <w:szCs w:val="22"/>
              </w:rPr>
              <w:t xml:space="preserve">  Given</w:t>
            </w:r>
          </w:p>
        </w:tc>
      </w:tr>
      <w:tr w:rsidR="00B84D30" w:rsidTr="00B84D30">
        <w:trPr>
          <w:trHeight w:val="593"/>
        </w:trPr>
        <w:tc>
          <w:tcPr>
            <w:tcW w:w="3879" w:type="dxa"/>
            <w:vAlign w:val="center"/>
          </w:tcPr>
          <w:p w:rsidR="00B84D30" w:rsidRPr="00B84D30" w:rsidRDefault="00B84D30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</w:p>
        </w:tc>
        <w:tc>
          <w:tcPr>
            <w:tcW w:w="3879" w:type="dxa"/>
            <w:vAlign w:val="center"/>
          </w:tcPr>
          <w:p w:rsidR="00B84D30" w:rsidRDefault="00B84D30" w:rsidP="00B84D3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  <w:r w:rsidR="00D46207">
              <w:rPr>
                <w:rFonts w:ascii="Century Gothic" w:hAnsi="Century Gothic"/>
                <w:sz w:val="22"/>
                <w:szCs w:val="22"/>
              </w:rPr>
              <w:t xml:space="preserve">  Definition of segment bisector</w:t>
            </w:r>
          </w:p>
        </w:tc>
      </w:tr>
      <w:tr w:rsidR="00B84D30" w:rsidTr="00B84D30">
        <w:trPr>
          <w:trHeight w:val="593"/>
        </w:trPr>
        <w:tc>
          <w:tcPr>
            <w:tcW w:w="3879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B84D30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  Vertical Angles Theorem</w:t>
            </w:r>
          </w:p>
        </w:tc>
      </w:tr>
      <w:tr w:rsidR="00B84D30" w:rsidTr="00B84D30">
        <w:trPr>
          <w:trHeight w:val="593"/>
        </w:trPr>
        <w:tc>
          <w:tcPr>
            <w:tcW w:w="3879" w:type="dxa"/>
            <w:vAlign w:val="center"/>
          </w:tcPr>
          <w:p w:rsidR="00B84D30" w:rsidRPr="00B84D30" w:rsidRDefault="00B84D30" w:rsidP="00B84D3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B84D30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  SAS Postulate</w:t>
            </w:r>
          </w:p>
        </w:tc>
      </w:tr>
    </w:tbl>
    <w:p w:rsidR="00B84D30" w:rsidRPr="00B84D30" w:rsidRDefault="00B84D30" w:rsidP="00B84D30">
      <w:pPr>
        <w:jc w:val="center"/>
        <w:rPr>
          <w:rFonts w:ascii="Century Gothic" w:hAnsi="Century Gothic"/>
          <w:b/>
          <w:sz w:val="22"/>
          <w:szCs w:val="22"/>
        </w:rPr>
      </w:pPr>
      <w:r w:rsidRPr="00B84D30">
        <w:rPr>
          <w:rFonts w:ascii="Century Gothic" w:hAnsi="Century Gothic"/>
          <w:b/>
          <w:sz w:val="22"/>
          <w:szCs w:val="22"/>
        </w:rPr>
        <w:t>Exa</w:t>
      </w:r>
      <w:bookmarkStart w:id="0" w:name="_GoBack"/>
      <w:bookmarkEnd w:id="0"/>
      <w:r w:rsidRPr="00B84D30">
        <w:rPr>
          <w:rFonts w:ascii="Century Gothic" w:hAnsi="Century Gothic"/>
          <w:b/>
          <w:sz w:val="22"/>
          <w:szCs w:val="22"/>
        </w:rPr>
        <w:t>mple 2:</w:t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Given</w:t>
      </w:r>
      <w:proofErr w:type="gramStart"/>
      <w:r>
        <w:rPr>
          <w:rFonts w:ascii="Century Gothic" w:hAnsi="Century Gothic"/>
          <w:sz w:val="22"/>
          <w:szCs w:val="22"/>
        </w:rPr>
        <w:t xml:space="preserve">: </w:t>
      </w:r>
      <w:proofErr w:type="gramEnd"/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VZ</m:t>
            </m:r>
          </m:e>
        </m:bar>
        <m:r>
          <w:rPr>
            <w:rFonts w:ascii="Cambria Math" w:hAnsi="Cambria Math"/>
            <w:sz w:val="22"/>
            <w:szCs w:val="22"/>
          </w:rPr>
          <m:t xml:space="preserve"> bisects </m:t>
        </m:r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XY</m:t>
            </m:r>
          </m:e>
        </m:bar>
      </m:oMath>
      <w:r>
        <w:rPr>
          <w:rFonts w:ascii="Century Gothic" w:hAnsi="Century Gothic"/>
          <w:sz w:val="22"/>
          <w:szCs w:val="22"/>
        </w:rPr>
        <w:t>;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  <m:oMathPara>
        <m:oMath>
          <m:bar>
            <m:barPr>
              <m:pos m:val="top"/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XY</m:t>
              </m:r>
            </m:e>
          </m:bar>
          <m:r>
            <w:rPr>
              <w:rFonts w:ascii="Cambria Math" w:hAnsi="Cambria Math"/>
              <w:sz w:val="22"/>
              <w:szCs w:val="22"/>
            </w:rPr>
            <m:t xml:space="preserve"> bisects </m:t>
          </m:r>
          <m:bar>
            <m:barPr>
              <m:pos m:val="top"/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barPr>
            <m:e>
              <m:r>
                <w:rPr>
                  <w:rFonts w:ascii="Cambria Math" w:hAnsi="Cambria Math"/>
                  <w:sz w:val="22"/>
                  <w:szCs w:val="22"/>
                </w:rPr>
                <m:t>VZ</m:t>
              </m:r>
            </m:e>
          </m:bar>
        </m:oMath>
      </m:oMathPara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Prove: </w:t>
      </w:r>
      <m:oMath>
        <m:r>
          <w:rPr>
            <w:rFonts w:ascii="Cambria Math" w:hAnsi="Cambria Math"/>
            <w:sz w:val="22"/>
            <w:szCs w:val="22"/>
          </w:rPr>
          <m:t>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XVW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≅∆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YZW</m:t>
        </m:r>
      </m:oMath>
    </w:p>
    <w:p w:rsidR="00B84D30" w:rsidRDefault="00B84D30" w:rsidP="00B84D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1390E5" wp14:editId="5AAA5797">
            <wp:simplePos x="0" y="0"/>
            <wp:positionH relativeFrom="column">
              <wp:posOffset>5109666</wp:posOffset>
            </wp:positionH>
            <wp:positionV relativeFrom="paragraph">
              <wp:posOffset>70968</wp:posOffset>
            </wp:positionV>
            <wp:extent cx="1616659" cy="1669556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74" cy="16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3868"/>
        <w:gridCol w:w="3868"/>
      </w:tblGrid>
      <w:tr w:rsidR="00D46207" w:rsidRPr="00B84D30" w:rsidTr="00D46207">
        <w:trPr>
          <w:trHeight w:val="626"/>
        </w:trPr>
        <w:tc>
          <w:tcPr>
            <w:tcW w:w="3868" w:type="dxa"/>
            <w:shd w:val="pct20" w:color="auto" w:fill="auto"/>
            <w:vAlign w:val="center"/>
          </w:tcPr>
          <w:p w:rsidR="00D46207" w:rsidRPr="00B84D30" w:rsidRDefault="00D46207" w:rsidP="00D46207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Statement</w:t>
            </w:r>
          </w:p>
        </w:tc>
        <w:tc>
          <w:tcPr>
            <w:tcW w:w="3868" w:type="dxa"/>
            <w:shd w:val="pct20" w:color="auto" w:fill="auto"/>
            <w:vAlign w:val="center"/>
          </w:tcPr>
          <w:p w:rsidR="00D46207" w:rsidRPr="00B84D30" w:rsidRDefault="00D46207" w:rsidP="00D46207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D46207" w:rsidTr="00D46207">
        <w:trPr>
          <w:trHeight w:val="652"/>
        </w:trPr>
        <w:tc>
          <w:tcPr>
            <w:tcW w:w="3868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</w:p>
        </w:tc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Given</w:t>
            </w:r>
          </w:p>
        </w:tc>
      </w:tr>
      <w:tr w:rsidR="00D46207" w:rsidTr="00D46207">
        <w:trPr>
          <w:trHeight w:val="626"/>
        </w:trPr>
        <w:tc>
          <w:tcPr>
            <w:tcW w:w="3868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</w:tr>
      <w:tr w:rsidR="00D46207" w:rsidTr="00D46207">
        <w:trPr>
          <w:trHeight w:val="626"/>
        </w:trPr>
        <w:tc>
          <w:tcPr>
            <w:tcW w:w="3868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</w:p>
        </w:tc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Given </w:t>
            </w:r>
          </w:p>
        </w:tc>
      </w:tr>
      <w:tr w:rsidR="00D46207" w:rsidTr="00D46207">
        <w:trPr>
          <w:trHeight w:val="626"/>
        </w:trPr>
        <w:tc>
          <w:tcPr>
            <w:tcW w:w="3868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</w:t>
            </w:r>
          </w:p>
        </w:tc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All right angles are congruent</w:t>
            </w:r>
          </w:p>
        </w:tc>
      </w:tr>
      <w:tr w:rsidR="00D46207" w:rsidTr="00D46207">
        <w:trPr>
          <w:trHeight w:val="626"/>
        </w:trPr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</w:p>
        </w:tc>
        <w:tc>
          <w:tcPr>
            <w:tcW w:w="3868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 </w:t>
            </w:r>
          </w:p>
        </w:tc>
      </w:tr>
    </w:tbl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Default="00D46207" w:rsidP="00D46207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Example 3:</w:t>
      </w:r>
    </w:p>
    <w:p w:rsidR="00D46207" w:rsidRPr="00D46207" w:rsidRDefault="00D46207" w:rsidP="00B84D30">
      <w:pPr>
        <w:rPr>
          <w:rFonts w:ascii="Century Gothic" w:hAnsi="Century Gothic"/>
          <w:sz w:val="20"/>
        </w:rPr>
      </w:pPr>
    </w:p>
    <w:p w:rsidR="00D46207" w:rsidRPr="00D46207" w:rsidRDefault="00D46207" w:rsidP="00D46207">
      <w:pPr>
        <w:ind w:left="720" w:hanging="720"/>
        <w:rPr>
          <w:rFonts w:ascii="Century Gothic" w:hAnsi="Century Gothic"/>
          <w:sz w:val="22"/>
          <w:szCs w:val="22"/>
        </w:rPr>
      </w:pPr>
      <w:r w:rsidRPr="00D46207">
        <w:rPr>
          <w:rFonts w:ascii="Century Gothic" w:hAnsi="Century Gothic"/>
          <w:sz w:val="22"/>
          <w:szCs w:val="22"/>
        </w:rPr>
        <w:t>Given:</w:t>
      </w:r>
      <w:r w:rsidRPr="00D46207">
        <w:rPr>
          <w:rFonts w:ascii="Century Gothic" w:hAnsi="Century Gothic"/>
          <w:sz w:val="22"/>
          <w:szCs w:val="22"/>
        </w:rPr>
        <w:t xml:space="preserve">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LM</m:t>
            </m:r>
          </m:e>
        </m:bar>
        <m:r>
          <w:rPr>
            <w:rFonts w:ascii="Cambria Math" w:hAnsi="Cambria Math"/>
            <w:sz w:val="22"/>
            <w:szCs w:val="22"/>
          </w:rPr>
          <m:t>≅</m:t>
        </m:r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bar>
        <m:r>
          <w:rPr>
            <w:rFonts w:ascii="Cambria Math" w:hAnsi="Cambria Math"/>
            <w:sz w:val="22"/>
            <w:szCs w:val="22"/>
          </w:rPr>
          <m:t>, ∠L≅∠P</m:t>
        </m:r>
      </m:oMath>
      <w:r w:rsidRPr="00D46207">
        <w:rPr>
          <w:rFonts w:ascii="Century Gothic" w:hAnsi="Century Gothic"/>
          <w:sz w:val="22"/>
          <w:szCs w:val="22"/>
        </w:rPr>
        <w:t xml:space="preserve">    </w:t>
      </w:r>
    </w:p>
    <w:p w:rsidR="00D46207" w:rsidRPr="00D46207" w:rsidRDefault="00D46207" w:rsidP="00D46207">
      <w:pPr>
        <w:ind w:left="720" w:hanging="720"/>
        <w:rPr>
          <w:rFonts w:ascii="Century Gothic" w:hAnsi="Century Gothic"/>
          <w:sz w:val="22"/>
          <w:szCs w:val="22"/>
        </w:rPr>
      </w:pPr>
      <w:r w:rsidRPr="00D46207">
        <w:rPr>
          <w:rFonts w:ascii="Century Gothic" w:hAnsi="Century Gothic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∠M and ∠O are right angles</m:t>
        </m:r>
      </m:oMath>
    </w:p>
    <w:p w:rsidR="00D46207" w:rsidRPr="00D46207" w:rsidRDefault="00D46207" w:rsidP="00D46207">
      <w:pPr>
        <w:ind w:left="720" w:hanging="720"/>
        <w:rPr>
          <w:rFonts w:ascii="Century Gothic" w:hAnsi="Century Gothic"/>
          <w:sz w:val="22"/>
          <w:szCs w:val="22"/>
        </w:rPr>
      </w:pPr>
    </w:p>
    <w:p w:rsidR="00D46207" w:rsidRPr="00D46207" w:rsidRDefault="00D46207" w:rsidP="00D46207">
      <w:pPr>
        <w:rPr>
          <w:rFonts w:ascii="Century Gothic" w:hAnsi="Century Gothic"/>
          <w:sz w:val="22"/>
          <w:szCs w:val="22"/>
        </w:rPr>
      </w:pPr>
      <w:r w:rsidRPr="00D46207">
        <w:rPr>
          <w:rFonts w:ascii="Century Gothic" w:hAnsi="Century Gothic"/>
          <w:sz w:val="22"/>
          <w:szCs w:val="22"/>
        </w:rPr>
        <w:t xml:space="preserve">Prove:  </w:t>
      </w:r>
      <m:oMath>
        <m:r>
          <w:rPr>
            <w:rFonts w:ascii="Cambria Math" w:hAnsi="Cambria Math"/>
            <w:sz w:val="22"/>
            <w:szCs w:val="22"/>
          </w:rPr>
          <m:t>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LMN≅∆PON</m:t>
        </m:r>
      </m:oMath>
    </w:p>
    <w:p w:rsidR="00D46207" w:rsidRPr="00D46207" w:rsidRDefault="00D46207" w:rsidP="00B84D30">
      <w:pPr>
        <w:rPr>
          <w:rFonts w:ascii="Century Gothic" w:hAnsi="Century Gothic"/>
          <w:sz w:val="20"/>
        </w:rPr>
      </w:pPr>
    </w:p>
    <w:p w:rsidR="00B84D30" w:rsidRPr="00D46207" w:rsidRDefault="00D46207" w:rsidP="00B84D30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0DC87A" wp14:editId="61D0C85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89811" cy="1122767"/>
            <wp:effectExtent l="0" t="0" r="571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73" cy="112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Pr="00D46207" w:rsidRDefault="00B84D30" w:rsidP="00B84D30">
      <w:pPr>
        <w:rPr>
          <w:rFonts w:ascii="Century Gothic" w:hAnsi="Century Gothic"/>
          <w:b/>
          <w:sz w:val="22"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p w:rsidR="00B84D30" w:rsidRDefault="00B84D30" w:rsidP="00B84D30">
      <w:pPr>
        <w:rPr>
          <w:rFonts w:ascii="Georgia" w:hAnsi="Georgia"/>
          <w:b/>
        </w:rPr>
      </w:pP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3879"/>
        <w:gridCol w:w="3879"/>
      </w:tblGrid>
      <w:tr w:rsidR="00D46207" w:rsidRPr="00B84D30" w:rsidTr="00D46207">
        <w:trPr>
          <w:trHeight w:val="593"/>
        </w:trPr>
        <w:tc>
          <w:tcPr>
            <w:tcW w:w="3879" w:type="dxa"/>
            <w:shd w:val="pct20" w:color="auto" w:fill="auto"/>
            <w:vAlign w:val="center"/>
          </w:tcPr>
          <w:p w:rsidR="00D46207" w:rsidRPr="00B84D30" w:rsidRDefault="00D46207" w:rsidP="00D46207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lastRenderedPageBreak/>
              <w:t>Statement</w:t>
            </w:r>
          </w:p>
        </w:tc>
        <w:tc>
          <w:tcPr>
            <w:tcW w:w="3879" w:type="dxa"/>
            <w:shd w:val="pct20" w:color="auto" w:fill="auto"/>
            <w:vAlign w:val="center"/>
          </w:tcPr>
          <w:p w:rsidR="00D46207" w:rsidRPr="00B84D30" w:rsidRDefault="00D46207" w:rsidP="00D46207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84D30">
              <w:rPr>
                <w:rFonts w:ascii="Century Gothic" w:hAnsi="Century Gothic"/>
                <w:b/>
                <w:szCs w:val="22"/>
              </w:rPr>
              <w:t>Reason</w:t>
            </w:r>
          </w:p>
        </w:tc>
      </w:tr>
      <w:tr w:rsidR="00D46207" w:rsidTr="00D46207">
        <w:trPr>
          <w:trHeight w:val="618"/>
        </w:trPr>
        <w:tc>
          <w:tcPr>
            <w:tcW w:w="3879" w:type="dxa"/>
            <w:vAlign w:val="center"/>
          </w:tcPr>
          <w:p w:rsidR="00D46207" w:rsidRPr="00B84D30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</w:p>
        </w:tc>
        <w:tc>
          <w:tcPr>
            <w:tcW w:w="3879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 </w:t>
            </w:r>
          </w:p>
        </w:tc>
      </w:tr>
      <w:tr w:rsidR="00D46207" w:rsidTr="00D46207">
        <w:trPr>
          <w:trHeight w:val="593"/>
        </w:trPr>
        <w:tc>
          <w:tcPr>
            <w:tcW w:w="3879" w:type="dxa"/>
            <w:vAlign w:val="center"/>
          </w:tcPr>
          <w:p w:rsidR="00D46207" w:rsidRPr="00B84D30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</w:p>
        </w:tc>
        <w:tc>
          <w:tcPr>
            <w:tcW w:w="3879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 </w:t>
            </w:r>
          </w:p>
        </w:tc>
      </w:tr>
      <w:tr w:rsidR="00D46207" w:rsidTr="00D46207">
        <w:trPr>
          <w:trHeight w:val="593"/>
        </w:trPr>
        <w:tc>
          <w:tcPr>
            <w:tcW w:w="3879" w:type="dxa"/>
            <w:vAlign w:val="center"/>
          </w:tcPr>
          <w:p w:rsidR="00D46207" w:rsidRPr="00B84D30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</w:p>
        </w:tc>
        <w:tc>
          <w:tcPr>
            <w:tcW w:w="3879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D46207" w:rsidTr="00D46207">
        <w:trPr>
          <w:trHeight w:val="593"/>
        </w:trPr>
        <w:tc>
          <w:tcPr>
            <w:tcW w:w="3879" w:type="dxa"/>
            <w:vAlign w:val="center"/>
          </w:tcPr>
          <w:p w:rsidR="00D46207" w:rsidRPr="00B84D30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</w:p>
        </w:tc>
        <w:tc>
          <w:tcPr>
            <w:tcW w:w="3879" w:type="dxa"/>
            <w:vAlign w:val="center"/>
          </w:tcPr>
          <w:p w:rsid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 </w:t>
            </w:r>
          </w:p>
        </w:tc>
      </w:tr>
      <w:tr w:rsidR="00D46207" w:rsidRPr="00D46207" w:rsidTr="00D46207">
        <w:trPr>
          <w:trHeight w:val="593"/>
        </w:trPr>
        <w:tc>
          <w:tcPr>
            <w:tcW w:w="3879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</w:p>
        </w:tc>
        <w:tc>
          <w:tcPr>
            <w:tcW w:w="3879" w:type="dxa"/>
            <w:vAlign w:val="center"/>
          </w:tcPr>
          <w:p w:rsidR="00D46207" w:rsidRPr="00D46207" w:rsidRDefault="00D46207" w:rsidP="00D4620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 </w:t>
            </w:r>
          </w:p>
        </w:tc>
      </w:tr>
    </w:tbl>
    <w:p w:rsidR="00CD4841" w:rsidRPr="00CD4841" w:rsidRDefault="00CD4841" w:rsidP="00CD4841">
      <w:pPr>
        <w:jc w:val="center"/>
        <w:rPr>
          <w:rFonts w:ascii="Century Gothic" w:hAnsi="Century Gothic"/>
          <w:b/>
          <w:sz w:val="22"/>
          <w:szCs w:val="22"/>
        </w:rPr>
      </w:pPr>
      <w:r w:rsidRPr="00CD4841">
        <w:rPr>
          <w:rFonts w:ascii="Century Gothic" w:hAnsi="Century Gothic"/>
          <w:b/>
          <w:sz w:val="22"/>
          <w:szCs w:val="22"/>
        </w:rPr>
        <w:lastRenderedPageBreak/>
        <w:t>Example 4:</w:t>
      </w:r>
    </w:p>
    <w:p w:rsidR="00CD4841" w:rsidRPr="00CD4841" w:rsidRDefault="00CD4841" w:rsidP="00B84D30">
      <w:pPr>
        <w:rPr>
          <w:rFonts w:ascii="Century Gothic" w:hAnsi="Century Gothic"/>
          <w:sz w:val="22"/>
          <w:szCs w:val="22"/>
        </w:rPr>
      </w:pPr>
    </w:p>
    <w:p w:rsidR="00D46207" w:rsidRPr="00CD4841" w:rsidRDefault="00B84D30" w:rsidP="00B84D30">
      <w:pPr>
        <w:rPr>
          <w:rFonts w:ascii="Century Gothic" w:hAnsi="Century Gothic"/>
          <w:sz w:val="22"/>
          <w:szCs w:val="22"/>
        </w:rPr>
      </w:pPr>
      <w:r w:rsidRPr="00CD4841">
        <w:rPr>
          <w:rFonts w:ascii="Century Gothic" w:hAnsi="Century Gothic"/>
          <w:sz w:val="22"/>
          <w:szCs w:val="22"/>
        </w:rPr>
        <w:t>Given:</w:t>
      </w:r>
      <w:r w:rsidR="00D46207" w:rsidRPr="00CD4841">
        <w:rPr>
          <w:rFonts w:ascii="Century Gothic" w:hAnsi="Century Gothic"/>
          <w:sz w:val="22"/>
          <w:szCs w:val="22"/>
        </w:rPr>
        <w:t xml:space="preserve">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RP</m:t>
            </m:r>
          </m:e>
        </m:ba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bisects </m:t>
        </m:r>
        <m:r>
          <w:rPr>
            <w:rFonts w:ascii="Cambria Math" w:hAnsi="Cambria Math"/>
            <w:sz w:val="22"/>
            <w:szCs w:val="22"/>
          </w:rPr>
          <m:t xml:space="preserve">∠SRQ, </m:t>
        </m:r>
      </m:oMath>
    </w:p>
    <w:p w:rsidR="00B84D30" w:rsidRPr="00CD4841" w:rsidRDefault="00B84D30" w:rsidP="00B84D30">
      <w:pPr>
        <w:rPr>
          <w:rFonts w:ascii="Century Gothic" w:hAnsi="Century Gothic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∠S≅∠Q</m:t>
          </m:r>
        </m:oMath>
      </m:oMathPara>
    </w:p>
    <w:p w:rsidR="00B84D30" w:rsidRPr="000A6F64" w:rsidRDefault="00B84D30" w:rsidP="00B84D30">
      <w:r w:rsidRPr="00CD4841">
        <w:rPr>
          <w:rFonts w:ascii="Century Gothic" w:hAnsi="Century Gothic"/>
          <w:sz w:val="22"/>
          <w:szCs w:val="22"/>
        </w:rPr>
        <w:t xml:space="preserve">Prove:  </w:t>
      </w:r>
      <m:oMath>
        <m:r>
          <w:rPr>
            <w:rFonts w:ascii="Cambria Math" w:hAnsi="Cambria Math"/>
            <w:sz w:val="22"/>
            <w:szCs w:val="22"/>
          </w:rPr>
          <m:t>∆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SRP≅∆QRP</m:t>
        </m:r>
      </m:oMath>
    </w:p>
    <w:p w:rsidR="00B84D30" w:rsidRPr="000A6F64" w:rsidRDefault="00D46207" w:rsidP="00B84D30">
      <w:pPr>
        <w:rPr>
          <w:rFonts w:ascii="Georgia" w:hAnsi="Georgia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FDC78A" wp14:editId="29DCBF3B">
            <wp:simplePos x="0" y="0"/>
            <wp:positionH relativeFrom="column">
              <wp:posOffset>4977994</wp:posOffset>
            </wp:positionH>
            <wp:positionV relativeFrom="paragraph">
              <wp:posOffset>129616</wp:posOffset>
            </wp:positionV>
            <wp:extent cx="1948656" cy="943661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21" cy="9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D30" w:rsidRPr="000A6F64" w:rsidRDefault="00B84D30" w:rsidP="00B84D30">
      <w:pPr>
        <w:rPr>
          <w:rFonts w:ascii="Georgia" w:hAnsi="Georgia"/>
        </w:rPr>
      </w:pPr>
    </w:p>
    <w:p w:rsidR="00B84D30" w:rsidRPr="00B84D30" w:rsidRDefault="00B84D30" w:rsidP="00B84D30">
      <w:pPr>
        <w:rPr>
          <w:rFonts w:ascii="Century Gothic" w:hAnsi="Century Gothic"/>
          <w:sz w:val="22"/>
          <w:szCs w:val="22"/>
        </w:rPr>
      </w:pPr>
    </w:p>
    <w:sectPr w:rsidR="00B84D30" w:rsidRPr="00B84D30" w:rsidSect="00B8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AAC"/>
    <w:multiLevelType w:val="hybridMultilevel"/>
    <w:tmpl w:val="A140A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0"/>
    <w:rsid w:val="001251F6"/>
    <w:rsid w:val="00B84D30"/>
    <w:rsid w:val="00CD4841"/>
    <w:rsid w:val="00D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5B69B2D-9FB9-4132-896F-48638D8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D30"/>
    <w:pPr>
      <w:spacing w:after="0" w:line="240" w:lineRule="auto"/>
    </w:pPr>
  </w:style>
  <w:style w:type="paragraph" w:styleId="Header">
    <w:name w:val="header"/>
    <w:basedOn w:val="Normal"/>
    <w:link w:val="HeaderChar"/>
    <w:rsid w:val="00B84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4D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1ECF-FF8C-46A8-B717-DF565C26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2014-08-21T21:07:00Z</dcterms:created>
  <dcterms:modified xsi:type="dcterms:W3CDTF">2014-08-21T21:37:00Z</dcterms:modified>
</cp:coreProperties>
</file>