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BD" w:rsidRDefault="001131C0" w:rsidP="003957E9">
      <w:pPr>
        <w:pStyle w:val="NoSpacing"/>
        <w:tabs>
          <w:tab w:val="center" w:pos="5490"/>
          <w:tab w:val="right" w:pos="10800"/>
        </w:tabs>
        <w:rPr>
          <w:rFonts w:ascii="Century Gothic" w:hAnsi="Century Gothic"/>
          <w:sz w:val="20"/>
          <w:szCs w:val="20"/>
        </w:rPr>
      </w:pPr>
      <w:r>
        <w:rPr>
          <w:rFonts w:ascii="Century Gothic" w:hAnsi="Century Gothic"/>
          <w:sz w:val="18"/>
          <w:szCs w:val="20"/>
        </w:rPr>
        <w:t>AFM</w:t>
      </w:r>
      <w:r w:rsidR="00901B6A">
        <w:rPr>
          <w:rFonts w:ascii="Century Gothic" w:hAnsi="Century Gothic"/>
          <w:sz w:val="20"/>
          <w:szCs w:val="20"/>
        </w:rPr>
        <w:tab/>
      </w:r>
      <w:r w:rsidRPr="00336579">
        <w:rPr>
          <w:rFonts w:ascii="Franklin Gothic Medium Cond" w:hAnsi="Franklin Gothic Medium Cond"/>
          <w:b/>
          <w:sz w:val="48"/>
          <w:szCs w:val="20"/>
          <w:u w:val="single"/>
        </w:rPr>
        <w:t>4.1 Interpreting Graphs</w:t>
      </w:r>
      <w:r w:rsidR="00901B6A">
        <w:rPr>
          <w:rFonts w:ascii="Century Gothic" w:hAnsi="Century Gothic"/>
          <w:sz w:val="20"/>
          <w:szCs w:val="20"/>
        </w:rPr>
        <w:tab/>
      </w:r>
      <w:r>
        <w:rPr>
          <w:rFonts w:ascii="Century Gothic" w:hAnsi="Century Gothic"/>
          <w:sz w:val="18"/>
          <w:szCs w:val="20"/>
        </w:rPr>
        <w:t>Chapter 4</w:t>
      </w:r>
    </w:p>
    <w:p w:rsidR="00901B6A" w:rsidRDefault="00901B6A"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ab/>
      </w:r>
    </w:p>
    <w:p w:rsidR="007B5F38" w:rsidRPr="009468E6" w:rsidRDefault="007B5F38" w:rsidP="007B5F38">
      <w:pPr>
        <w:pStyle w:val="NoSpacing"/>
        <w:tabs>
          <w:tab w:val="center" w:pos="5400"/>
          <w:tab w:val="right" w:pos="10800"/>
        </w:tabs>
        <w:rPr>
          <w:rFonts w:ascii="Century Gothic" w:hAnsi="Century Gothic"/>
          <w:sz w:val="18"/>
          <w:szCs w:val="18"/>
        </w:rPr>
      </w:pPr>
      <w:r w:rsidRPr="009468E6">
        <w:rPr>
          <w:rFonts w:ascii="Century Gothic" w:hAnsi="Century Gothic"/>
          <w:b/>
          <w:sz w:val="18"/>
          <w:szCs w:val="18"/>
        </w:rPr>
        <w:t xml:space="preserve">Example </w:t>
      </w:r>
      <w:r>
        <w:rPr>
          <w:rFonts w:ascii="Century Gothic" w:hAnsi="Century Gothic"/>
          <w:b/>
          <w:sz w:val="18"/>
          <w:szCs w:val="18"/>
        </w:rPr>
        <w:t>1</w:t>
      </w:r>
      <w:r w:rsidRPr="009468E6">
        <w:rPr>
          <w:rFonts w:ascii="Century Gothic" w:hAnsi="Century Gothic"/>
          <w:b/>
          <w:sz w:val="18"/>
          <w:szCs w:val="18"/>
        </w:rPr>
        <w:t>:</w:t>
      </w:r>
      <w:r w:rsidRPr="009468E6">
        <w:rPr>
          <w:rFonts w:ascii="Century Gothic" w:hAnsi="Century Gothic"/>
          <w:sz w:val="18"/>
          <w:szCs w:val="18"/>
        </w:rPr>
        <w:t xml:space="preserve">  </w:t>
      </w:r>
      <w:r w:rsidR="00677E2E">
        <w:rPr>
          <w:rFonts w:ascii="Century Gothic" w:hAnsi="Century Gothic"/>
          <w:sz w:val="18"/>
          <w:szCs w:val="18"/>
        </w:rPr>
        <w:t>Make up a story for the graph below!</w:t>
      </w:r>
    </w:p>
    <w:p w:rsidR="007B5F38" w:rsidRPr="00677E2E" w:rsidRDefault="007B5F38" w:rsidP="00B2248F">
      <w:pPr>
        <w:pStyle w:val="NoSpacing"/>
        <w:numPr>
          <w:ilvl w:val="0"/>
          <w:numId w:val="1"/>
        </w:numPr>
        <w:rPr>
          <w:rFonts w:ascii="Century Gothic" w:hAnsi="Century Gothic"/>
          <w:sz w:val="18"/>
          <w:szCs w:val="18"/>
        </w:rPr>
      </w:pPr>
      <w:r w:rsidRPr="009468E6">
        <w:rPr>
          <w:rFonts w:ascii="Century Gothic" w:hAnsi="Century Gothic"/>
          <w:noProof/>
          <w:sz w:val="18"/>
          <w:szCs w:val="18"/>
        </w:rPr>
        <w:drawing>
          <wp:anchor distT="0" distB="0" distL="114300" distR="114300" simplePos="0" relativeHeight="251659264" behindDoc="0" locked="0" layoutInCell="1" allowOverlap="1">
            <wp:simplePos x="0" y="0"/>
            <wp:positionH relativeFrom="column">
              <wp:posOffset>401320</wp:posOffset>
            </wp:positionH>
            <wp:positionV relativeFrom="paragraph">
              <wp:posOffset>19050</wp:posOffset>
            </wp:positionV>
            <wp:extent cx="1873250" cy="171132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873250" cy="1711325"/>
                    </a:xfrm>
                    <a:prstGeom prst="rect">
                      <a:avLst/>
                    </a:prstGeom>
                    <a:noFill/>
                    <a:ln w="9525">
                      <a:noFill/>
                      <a:miter lim="800000"/>
                      <a:headEnd/>
                      <a:tailEnd/>
                    </a:ln>
                  </pic:spPr>
                </pic:pic>
              </a:graphicData>
            </a:graphic>
          </wp:anchor>
        </w:drawing>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677E2E" w:rsidRDefault="00677E2E" w:rsidP="007B5F38">
      <w:pPr>
        <w:pStyle w:val="NoSpacing"/>
        <w:rPr>
          <w:rFonts w:ascii="Century Gothic" w:hAnsi="Century Gothic"/>
          <w:sz w:val="18"/>
          <w:szCs w:val="18"/>
        </w:rPr>
      </w:pPr>
    </w:p>
    <w:p w:rsidR="00677E2E" w:rsidRPr="009468E6" w:rsidRDefault="00677E2E" w:rsidP="007B5F38">
      <w:pPr>
        <w:pStyle w:val="NoSpacing"/>
        <w:rPr>
          <w:rFonts w:ascii="Century Gothic" w:hAnsi="Century Gothic"/>
          <w:sz w:val="18"/>
          <w:szCs w:val="18"/>
        </w:rPr>
      </w:pPr>
      <w:bookmarkStart w:id="0" w:name="_GoBack"/>
      <w:bookmarkEnd w:id="0"/>
    </w:p>
    <w:p w:rsidR="00677E2E" w:rsidRDefault="00677E2E" w:rsidP="007B5F38">
      <w:pPr>
        <w:pStyle w:val="NoSpacing"/>
        <w:rPr>
          <w:rFonts w:ascii="Century Gothic" w:hAnsi="Century Gothic"/>
          <w:b/>
          <w:sz w:val="18"/>
          <w:szCs w:val="18"/>
        </w:rPr>
      </w:pPr>
    </w:p>
    <w:p w:rsidR="007B5F38" w:rsidRPr="009468E6" w:rsidRDefault="007B5F38" w:rsidP="007B5F38">
      <w:pPr>
        <w:pStyle w:val="NoSpacing"/>
        <w:rPr>
          <w:rFonts w:ascii="Century Gothic" w:hAnsi="Century Gothic"/>
          <w:sz w:val="18"/>
          <w:szCs w:val="18"/>
        </w:rPr>
      </w:pPr>
      <w:r>
        <w:rPr>
          <w:rFonts w:ascii="Century Gothic" w:hAnsi="Century Gothic"/>
          <w:b/>
          <w:sz w:val="18"/>
          <w:szCs w:val="18"/>
        </w:rPr>
        <w:t>Example 2</w:t>
      </w:r>
      <w:r w:rsidRPr="009468E6">
        <w:rPr>
          <w:rFonts w:ascii="Century Gothic" w:hAnsi="Century Gothic"/>
          <w:b/>
          <w:sz w:val="18"/>
          <w:szCs w:val="18"/>
        </w:rPr>
        <w:t>:</w:t>
      </w:r>
      <w:r w:rsidRPr="009468E6">
        <w:rPr>
          <w:rFonts w:ascii="Century Gothic" w:hAnsi="Century Gothic"/>
          <w:sz w:val="18"/>
          <w:szCs w:val="18"/>
        </w:rPr>
        <w:t xml:space="preserve">  Match each graph below with the appropriate situation.</w:t>
      </w:r>
    </w:p>
    <w:p w:rsidR="007B5F38" w:rsidRDefault="007B5F38" w:rsidP="007B5F38">
      <w:pPr>
        <w:pStyle w:val="NoSpacing"/>
        <w:numPr>
          <w:ilvl w:val="0"/>
          <w:numId w:val="2"/>
        </w:numPr>
        <w:rPr>
          <w:rFonts w:ascii="Century Gothic" w:hAnsi="Century Gothic"/>
          <w:sz w:val="18"/>
          <w:szCs w:val="18"/>
        </w:rPr>
      </w:pPr>
      <w:r>
        <w:rPr>
          <w:rFonts w:ascii="Century Gothic" w:hAnsi="Century Gothic"/>
          <w:noProof/>
          <w:sz w:val="18"/>
          <w:szCs w:val="18"/>
        </w:rPr>
        <w:drawing>
          <wp:anchor distT="0" distB="0" distL="114300" distR="114300" simplePos="0" relativeHeight="251660288" behindDoc="0" locked="0" layoutInCell="1" allowOverlap="1" wp14:anchorId="71698363" wp14:editId="77E2569D">
            <wp:simplePos x="0" y="0"/>
            <wp:positionH relativeFrom="column">
              <wp:posOffset>624840</wp:posOffset>
            </wp:positionH>
            <wp:positionV relativeFrom="paragraph">
              <wp:posOffset>59690</wp:posOffset>
            </wp:positionV>
            <wp:extent cx="5605145" cy="1701165"/>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605145" cy="1701165"/>
                    </a:xfrm>
                    <a:prstGeom prst="rect">
                      <a:avLst/>
                    </a:prstGeom>
                    <a:noFill/>
                    <a:ln w="9525">
                      <a:noFill/>
                      <a:miter lim="800000"/>
                      <a:headEnd/>
                      <a:tailEnd/>
                    </a:ln>
                  </pic:spPr>
                </pic:pic>
              </a:graphicData>
            </a:graphic>
          </wp:anchor>
        </w:drawing>
      </w:r>
      <w:r w:rsidRPr="009468E6">
        <w:rPr>
          <w:rFonts w:ascii="Century Gothic" w:hAnsi="Century Gothic"/>
          <w:sz w:val="18"/>
          <w:szCs w:val="18"/>
        </w:rPr>
        <w:t>Mary leaves the house, walks to the store, and returns with groceries.</w:t>
      </w:r>
    </w:p>
    <w:p w:rsidR="00677E2E" w:rsidRDefault="00677E2E" w:rsidP="00677E2E">
      <w:pPr>
        <w:pStyle w:val="NoSpacing"/>
        <w:ind w:left="720"/>
        <w:rPr>
          <w:rFonts w:ascii="Century Gothic" w:hAnsi="Century Gothic"/>
          <w:sz w:val="18"/>
          <w:szCs w:val="18"/>
        </w:rPr>
      </w:pPr>
    </w:p>
    <w:p w:rsidR="00677E2E" w:rsidRDefault="00677E2E" w:rsidP="00677E2E">
      <w:pPr>
        <w:pStyle w:val="NoSpacing"/>
        <w:ind w:left="720"/>
        <w:rPr>
          <w:rFonts w:ascii="Century Gothic" w:hAnsi="Century Gothic"/>
          <w:sz w:val="18"/>
          <w:szCs w:val="18"/>
        </w:rPr>
      </w:pPr>
    </w:p>
    <w:p w:rsidR="00677E2E" w:rsidRPr="009468E6" w:rsidRDefault="00677E2E" w:rsidP="00677E2E">
      <w:pPr>
        <w:pStyle w:val="NoSpacing"/>
        <w:ind w:left="720"/>
        <w:rPr>
          <w:rFonts w:ascii="Century Gothic" w:hAnsi="Century Gothic"/>
          <w:sz w:val="18"/>
          <w:szCs w:val="18"/>
        </w:rPr>
      </w:pPr>
    </w:p>
    <w:p w:rsidR="007B5F38" w:rsidRDefault="007B5F38" w:rsidP="007B5F38">
      <w:pPr>
        <w:pStyle w:val="NoSpacing"/>
        <w:numPr>
          <w:ilvl w:val="0"/>
          <w:numId w:val="2"/>
        </w:numPr>
        <w:rPr>
          <w:rFonts w:ascii="Century Gothic" w:hAnsi="Century Gothic"/>
          <w:sz w:val="18"/>
          <w:szCs w:val="18"/>
        </w:rPr>
      </w:pPr>
      <w:r w:rsidRPr="009468E6">
        <w:rPr>
          <w:rFonts w:ascii="Century Gothic" w:hAnsi="Century Gothic"/>
          <w:sz w:val="18"/>
          <w:szCs w:val="18"/>
        </w:rPr>
        <w:t>Roger walks around the block.</w:t>
      </w:r>
    </w:p>
    <w:p w:rsidR="00677E2E" w:rsidRDefault="00677E2E" w:rsidP="00677E2E">
      <w:pPr>
        <w:pStyle w:val="ListParagraph"/>
        <w:rPr>
          <w:rFonts w:ascii="Century Gothic" w:hAnsi="Century Gothic"/>
          <w:sz w:val="18"/>
          <w:szCs w:val="18"/>
        </w:rPr>
      </w:pPr>
    </w:p>
    <w:p w:rsidR="00677E2E" w:rsidRPr="009468E6" w:rsidRDefault="00677E2E" w:rsidP="00677E2E">
      <w:pPr>
        <w:pStyle w:val="NoSpacing"/>
        <w:ind w:left="720"/>
        <w:rPr>
          <w:rFonts w:ascii="Century Gothic" w:hAnsi="Century Gothic"/>
          <w:sz w:val="18"/>
          <w:szCs w:val="18"/>
        </w:rPr>
      </w:pPr>
    </w:p>
    <w:p w:rsidR="007B5F38" w:rsidRPr="009468E6" w:rsidRDefault="007B5F38" w:rsidP="007B5F38">
      <w:pPr>
        <w:pStyle w:val="NoSpacing"/>
        <w:numPr>
          <w:ilvl w:val="0"/>
          <w:numId w:val="2"/>
        </w:numPr>
        <w:rPr>
          <w:rFonts w:ascii="Century Gothic" w:hAnsi="Century Gothic"/>
          <w:sz w:val="18"/>
          <w:szCs w:val="18"/>
        </w:rPr>
      </w:pPr>
      <w:r w:rsidRPr="009468E6">
        <w:rPr>
          <w:rFonts w:ascii="Century Gothic" w:hAnsi="Century Gothic"/>
          <w:sz w:val="18"/>
          <w:szCs w:val="18"/>
        </w:rPr>
        <w:t>Sylvia runs to the track, takes a few laps, and then runs home.</w:t>
      </w:r>
    </w:p>
    <w:p w:rsidR="007B5F38" w:rsidRPr="009468E6" w:rsidRDefault="007B5F38" w:rsidP="007B5F38">
      <w:pPr>
        <w:pStyle w:val="NoSpacing"/>
        <w:ind w:left="7920"/>
        <w:rPr>
          <w:rFonts w:ascii="Century Gothic" w:hAnsi="Century Gothic"/>
          <w:sz w:val="18"/>
          <w:szCs w:val="18"/>
        </w:rPr>
      </w:pPr>
    </w:p>
    <w:p w:rsidR="007B5F38" w:rsidRDefault="007B5F38" w:rsidP="007B5F38">
      <w:pPr>
        <w:pStyle w:val="NoSpacing"/>
        <w:ind w:left="360"/>
        <w:rPr>
          <w:rFonts w:ascii="Century Gothic" w:hAnsi="Century Gothic"/>
          <w:sz w:val="18"/>
          <w:szCs w:val="18"/>
        </w:rPr>
      </w:pPr>
    </w:p>
    <w:p w:rsidR="00677E2E" w:rsidRDefault="00677E2E" w:rsidP="007B5F38">
      <w:pPr>
        <w:pStyle w:val="NoSpacing"/>
        <w:ind w:left="360"/>
        <w:rPr>
          <w:rFonts w:ascii="Century Gothic" w:hAnsi="Century Gothic"/>
          <w:sz w:val="18"/>
          <w:szCs w:val="18"/>
        </w:rPr>
      </w:pPr>
    </w:p>
    <w:p w:rsidR="00677E2E" w:rsidRDefault="00677E2E" w:rsidP="007B5F38">
      <w:pPr>
        <w:pStyle w:val="NoSpacing"/>
        <w:ind w:left="360"/>
        <w:rPr>
          <w:rFonts w:ascii="Century Gothic" w:hAnsi="Century Gothic"/>
          <w:sz w:val="18"/>
          <w:szCs w:val="18"/>
        </w:rPr>
      </w:pPr>
    </w:p>
    <w:p w:rsidR="007B5F38" w:rsidRDefault="007B5F38" w:rsidP="007B5F38">
      <w:pPr>
        <w:pStyle w:val="NoSpacing"/>
        <w:rPr>
          <w:rFonts w:ascii="Century Gothic" w:hAnsi="Century Gothic"/>
          <w:sz w:val="18"/>
          <w:szCs w:val="18"/>
        </w:rPr>
      </w:pPr>
      <w:r>
        <w:rPr>
          <w:rFonts w:ascii="Century Gothic" w:hAnsi="Century Gothic"/>
          <w:b/>
          <w:sz w:val="18"/>
          <w:szCs w:val="18"/>
        </w:rPr>
        <w:t xml:space="preserve">Example </w:t>
      </w:r>
      <w:r w:rsidR="005952A6">
        <w:rPr>
          <w:rFonts w:ascii="Century Gothic" w:hAnsi="Century Gothic"/>
          <w:b/>
          <w:sz w:val="18"/>
          <w:szCs w:val="18"/>
        </w:rPr>
        <w:t>3</w:t>
      </w:r>
      <w:r w:rsidRPr="009468E6">
        <w:rPr>
          <w:rFonts w:ascii="Century Gothic" w:hAnsi="Century Gothic"/>
          <w:b/>
          <w:sz w:val="18"/>
          <w:szCs w:val="18"/>
        </w:rPr>
        <w:t>:</w:t>
      </w:r>
      <w:r w:rsidRPr="009468E6">
        <w:rPr>
          <w:rFonts w:ascii="Century Gothic" w:hAnsi="Century Gothic"/>
          <w:sz w:val="18"/>
          <w:szCs w:val="18"/>
        </w:rPr>
        <w:t xml:space="preserve">  Use the graph below to answer each of the following.</w:t>
      </w:r>
    </w:p>
    <w:p w:rsidR="00E47628" w:rsidRPr="009468E6" w:rsidRDefault="00677E2E" w:rsidP="007B5F38">
      <w:pPr>
        <w:pStyle w:val="NoSpacing"/>
        <w:rPr>
          <w:rFonts w:ascii="Century Gothic" w:hAnsi="Century Gothic"/>
          <w:sz w:val="18"/>
          <w:szCs w:val="18"/>
        </w:rPr>
      </w:pPr>
      <w:r>
        <w:rPr>
          <w:rFonts w:ascii="Century Gothic" w:hAnsi="Century Gothic"/>
          <w:noProof/>
          <w:sz w:val="18"/>
          <w:szCs w:val="18"/>
        </w:rPr>
        <w:drawing>
          <wp:anchor distT="0" distB="0" distL="114300" distR="114300" simplePos="0" relativeHeight="251662336" behindDoc="0" locked="0" layoutInCell="1" allowOverlap="1" wp14:anchorId="14A319FF" wp14:editId="50290448">
            <wp:simplePos x="0" y="0"/>
            <wp:positionH relativeFrom="column">
              <wp:posOffset>-38100</wp:posOffset>
            </wp:positionH>
            <wp:positionV relativeFrom="paragraph">
              <wp:posOffset>151765</wp:posOffset>
            </wp:positionV>
            <wp:extent cx="2388235" cy="2038350"/>
            <wp:effectExtent l="0" t="0" r="0" b="0"/>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388235" cy="203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5F38" w:rsidRPr="009468E6" w:rsidRDefault="007B5F38" w:rsidP="007B5F38">
      <w:pPr>
        <w:pStyle w:val="NoSpacing"/>
        <w:numPr>
          <w:ilvl w:val="0"/>
          <w:numId w:val="4"/>
        </w:numPr>
        <w:rPr>
          <w:rFonts w:ascii="Century Gothic" w:hAnsi="Century Gothic"/>
          <w:sz w:val="18"/>
          <w:szCs w:val="18"/>
        </w:rPr>
      </w:pPr>
      <w:r w:rsidRPr="009468E6">
        <w:rPr>
          <w:rFonts w:ascii="Century Gothic" w:hAnsi="Century Gothic"/>
          <w:sz w:val="18"/>
          <w:szCs w:val="18"/>
        </w:rPr>
        <w:t>Who finishes the marathon first?</w:t>
      </w:r>
    </w:p>
    <w:p w:rsidR="007B5F38" w:rsidRPr="009468E6"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677E2E" w:rsidRDefault="00677E2E" w:rsidP="007B5F38">
      <w:pPr>
        <w:pStyle w:val="NoSpacing"/>
        <w:rPr>
          <w:rFonts w:ascii="Century Gothic" w:hAnsi="Century Gothic"/>
          <w:sz w:val="18"/>
          <w:szCs w:val="18"/>
        </w:rPr>
      </w:pPr>
    </w:p>
    <w:p w:rsidR="00677E2E" w:rsidRPr="009468E6" w:rsidRDefault="00677E2E"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4"/>
        </w:numPr>
        <w:rPr>
          <w:rFonts w:ascii="Century Gothic" w:hAnsi="Century Gothic"/>
          <w:sz w:val="18"/>
          <w:szCs w:val="18"/>
        </w:rPr>
      </w:pPr>
      <w:r w:rsidRPr="009468E6">
        <w:rPr>
          <w:rFonts w:ascii="Century Gothic" w:hAnsi="Century Gothic"/>
          <w:sz w:val="18"/>
          <w:szCs w:val="18"/>
        </w:rPr>
        <w:t>How do Megan and Carl’s strategies compare?</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677E2E" w:rsidRDefault="00677E2E" w:rsidP="007B5F38">
      <w:pPr>
        <w:pStyle w:val="NoSpacing"/>
        <w:rPr>
          <w:rFonts w:ascii="Century Gothic" w:hAnsi="Century Gothic"/>
          <w:sz w:val="18"/>
          <w:szCs w:val="18"/>
        </w:rPr>
      </w:pPr>
    </w:p>
    <w:p w:rsidR="00677E2E" w:rsidRPr="009468E6" w:rsidRDefault="00677E2E" w:rsidP="007B5F38">
      <w:pPr>
        <w:pStyle w:val="NoSpacing"/>
        <w:rPr>
          <w:rFonts w:ascii="Century Gothic" w:hAnsi="Century Gothic"/>
          <w:sz w:val="18"/>
          <w:szCs w:val="18"/>
        </w:rPr>
      </w:pPr>
    </w:p>
    <w:p w:rsidR="007B5F38" w:rsidRPr="009468E6" w:rsidRDefault="007B5F38" w:rsidP="007B5F38">
      <w:pPr>
        <w:pStyle w:val="NoSpacing"/>
        <w:numPr>
          <w:ilvl w:val="0"/>
          <w:numId w:val="4"/>
        </w:numPr>
        <w:ind w:left="4500" w:hanging="4140"/>
        <w:rPr>
          <w:rFonts w:ascii="Century Gothic" w:hAnsi="Century Gothic"/>
          <w:sz w:val="18"/>
          <w:szCs w:val="18"/>
        </w:rPr>
      </w:pPr>
      <w:r w:rsidRPr="009468E6">
        <w:rPr>
          <w:rFonts w:ascii="Century Gothic" w:hAnsi="Century Gothic"/>
          <w:sz w:val="18"/>
          <w:szCs w:val="18"/>
        </w:rPr>
        <w:t>Approximately how many minutes does it take Carl to run each mile during the first 1:40 of the race?  (4, 5, 6, or 7 minutes?)</w:t>
      </w:r>
    </w:p>
    <w:p w:rsidR="007B5F38" w:rsidRDefault="007B5F38" w:rsidP="00901B6A">
      <w:pPr>
        <w:pStyle w:val="NoSpacing"/>
        <w:tabs>
          <w:tab w:val="center" w:pos="5400"/>
          <w:tab w:val="right" w:pos="10800"/>
        </w:tabs>
        <w:rPr>
          <w:rFonts w:ascii="Century Gothic" w:hAnsi="Century Gothic"/>
          <w:b/>
          <w:sz w:val="20"/>
          <w:szCs w:val="20"/>
        </w:rPr>
      </w:pPr>
    </w:p>
    <w:p w:rsidR="00677E2E" w:rsidRDefault="00677E2E" w:rsidP="00901B6A">
      <w:pPr>
        <w:pStyle w:val="NoSpacing"/>
        <w:tabs>
          <w:tab w:val="center" w:pos="5400"/>
          <w:tab w:val="right" w:pos="10800"/>
        </w:tabs>
        <w:rPr>
          <w:rFonts w:ascii="Century Gothic" w:hAnsi="Century Gothic"/>
          <w:b/>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b/>
          <w:sz w:val="20"/>
          <w:szCs w:val="20"/>
        </w:rPr>
        <w:lastRenderedPageBreak/>
        <w:t xml:space="preserve">Example </w:t>
      </w:r>
      <w:r w:rsidR="007B5F38">
        <w:rPr>
          <w:rFonts w:ascii="Century Gothic" w:hAnsi="Century Gothic"/>
          <w:b/>
          <w:sz w:val="20"/>
          <w:szCs w:val="20"/>
        </w:rPr>
        <w:t>5</w:t>
      </w:r>
      <w:r>
        <w:rPr>
          <w:rFonts w:ascii="Century Gothic" w:hAnsi="Century Gothic"/>
          <w:b/>
          <w:sz w:val="20"/>
          <w:szCs w:val="20"/>
        </w:rPr>
        <w:t xml:space="preserve">:  </w:t>
      </w:r>
      <w:r>
        <w:rPr>
          <w:rFonts w:ascii="Century Gothic" w:hAnsi="Century Gothic"/>
          <w:sz w:val="20"/>
          <w:szCs w:val="20"/>
        </w:rPr>
        <w:t>Sketch a graph to model each of the following situations.  Think about the shape of the graph and whether it should be a continuous line or not.</w:t>
      </w:r>
    </w:p>
    <w:p w:rsidR="009468E6" w:rsidRDefault="009468E6" w:rsidP="00901B6A">
      <w:pPr>
        <w:pStyle w:val="NoSpacing"/>
        <w:tabs>
          <w:tab w:val="center" w:pos="5400"/>
          <w:tab w:val="right" w:pos="10800"/>
        </w:tabs>
        <w:rPr>
          <w:rFonts w:ascii="Century Gothic" w:hAnsi="Century Gothic"/>
          <w:sz w:val="20"/>
          <w:szCs w:val="20"/>
        </w:rPr>
      </w:pPr>
    </w:p>
    <w:tbl>
      <w:tblPr>
        <w:tblStyle w:val="TableGrid"/>
        <w:tblW w:w="0" w:type="auto"/>
        <w:tblLook w:val="04A0" w:firstRow="1" w:lastRow="0" w:firstColumn="1" w:lastColumn="0" w:noHBand="0" w:noVBand="1"/>
      </w:tblPr>
      <w:tblGrid>
        <w:gridCol w:w="5508"/>
        <w:gridCol w:w="5508"/>
      </w:tblGrid>
      <w:tr w:rsidR="009468E6" w:rsidTr="009468E6">
        <w:tc>
          <w:tcPr>
            <w:tcW w:w="5508" w:type="dxa"/>
          </w:tcPr>
          <w:p w:rsidR="009468E6" w:rsidRP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 xml:space="preserve">Situation </w:t>
            </w:r>
            <w:r w:rsidRPr="009468E6">
              <w:rPr>
                <w:rFonts w:ascii="Century Gothic" w:hAnsi="Century Gothic"/>
                <w:b/>
                <w:sz w:val="20"/>
                <w:szCs w:val="20"/>
              </w:rPr>
              <w:t>A:  Candle</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Each hour a candle burns down the same amount.</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X = the number of hours that have elapsed.</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Y = the height of the candle in inches.</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A2031C" w:rsidRDefault="00A2031C" w:rsidP="00901B6A">
            <w:pPr>
              <w:pStyle w:val="NoSpacing"/>
              <w:tabs>
                <w:tab w:val="center" w:pos="5400"/>
                <w:tab w:val="right" w:pos="10800"/>
              </w:tabs>
              <w:rPr>
                <w:rFonts w:ascii="Century Gothic" w:hAnsi="Century Gothic"/>
                <w:sz w:val="20"/>
                <w:szCs w:val="20"/>
              </w:rPr>
            </w:pPr>
          </w:p>
          <w:p w:rsidR="007B5F38" w:rsidRDefault="007B5F38" w:rsidP="00901B6A">
            <w:pPr>
              <w:pStyle w:val="NoSpacing"/>
              <w:tabs>
                <w:tab w:val="center" w:pos="5400"/>
                <w:tab w:val="right" w:pos="10800"/>
              </w:tabs>
              <w:rPr>
                <w:rFonts w:ascii="Century Gothic" w:hAnsi="Century Gothic"/>
                <w:sz w:val="20"/>
                <w:szCs w:val="20"/>
              </w:rPr>
            </w:pPr>
          </w:p>
          <w:p w:rsidR="007B5F38" w:rsidRDefault="007B5F38" w:rsidP="00901B6A">
            <w:pPr>
              <w:pStyle w:val="NoSpacing"/>
              <w:tabs>
                <w:tab w:val="center" w:pos="5400"/>
                <w:tab w:val="right" w:pos="10800"/>
              </w:tabs>
              <w:rPr>
                <w:rFonts w:ascii="Century Gothic" w:hAnsi="Century Gothic"/>
                <w:sz w:val="20"/>
                <w:szCs w:val="20"/>
              </w:rPr>
            </w:pPr>
          </w:p>
        </w:tc>
        <w:tc>
          <w:tcPr>
            <w:tcW w:w="5508" w:type="dxa"/>
          </w:tcPr>
          <w:p w:rsidR="009468E6" w:rsidRDefault="009468E6" w:rsidP="009468E6">
            <w:pPr>
              <w:pStyle w:val="NoSpacing"/>
              <w:tabs>
                <w:tab w:val="center" w:pos="5400"/>
                <w:tab w:val="right" w:pos="10800"/>
              </w:tabs>
              <w:jc w:val="center"/>
              <w:rPr>
                <w:rFonts w:ascii="Century Gothic" w:hAnsi="Century Gothic"/>
                <w:sz w:val="20"/>
                <w:szCs w:val="20"/>
              </w:rPr>
            </w:pPr>
            <w:r>
              <w:rPr>
                <w:rFonts w:ascii="Century Gothic" w:hAnsi="Century Gothic"/>
                <w:noProof/>
                <w:sz w:val="20"/>
                <w:szCs w:val="20"/>
              </w:rPr>
              <w:drawing>
                <wp:inline distT="0" distB="0" distL="0" distR="0">
                  <wp:extent cx="3213247" cy="1961813"/>
                  <wp:effectExtent l="19050" t="0" r="620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9468E6">
        <w:tc>
          <w:tcPr>
            <w:tcW w:w="5508" w:type="dxa"/>
          </w:tcPr>
          <w:p w:rsidR="009468E6" w:rsidRDefault="009468E6" w:rsidP="009468E6">
            <w:pPr>
              <w:pStyle w:val="NoSpacing"/>
              <w:tabs>
                <w:tab w:val="center" w:pos="5400"/>
                <w:tab w:val="right" w:pos="10800"/>
              </w:tabs>
              <w:jc w:val="center"/>
              <w:rPr>
                <w:rFonts w:ascii="Century Gothic" w:hAnsi="Century Gothic"/>
                <w:sz w:val="20"/>
                <w:szCs w:val="20"/>
              </w:rPr>
            </w:pPr>
            <w:r>
              <w:rPr>
                <w:rFonts w:ascii="Century Gothic" w:hAnsi="Century Gothic"/>
                <w:b/>
                <w:sz w:val="20"/>
                <w:szCs w:val="20"/>
              </w:rPr>
              <w:t>Situation B</w:t>
            </w:r>
            <w:r w:rsidRPr="009468E6">
              <w:rPr>
                <w:rFonts w:ascii="Century Gothic" w:hAnsi="Century Gothic"/>
                <w:b/>
                <w:sz w:val="20"/>
                <w:szCs w:val="20"/>
              </w:rPr>
              <w:t xml:space="preserve">:  </w:t>
            </w:r>
            <w:r w:rsidR="007B5F38">
              <w:rPr>
                <w:rFonts w:ascii="Century Gothic" w:hAnsi="Century Gothic"/>
                <w:b/>
                <w:sz w:val="20"/>
                <w:szCs w:val="20"/>
              </w:rPr>
              <w:t>Driving</w:t>
            </w:r>
          </w:p>
          <w:p w:rsidR="009468E6" w:rsidRDefault="009468E6" w:rsidP="009468E6">
            <w:pPr>
              <w:pStyle w:val="NoSpacing"/>
              <w:tabs>
                <w:tab w:val="center" w:pos="5400"/>
                <w:tab w:val="right" w:pos="10800"/>
              </w:tabs>
              <w:rPr>
                <w:rFonts w:ascii="Century Gothic" w:hAnsi="Century Gothic"/>
                <w:sz w:val="20"/>
                <w:szCs w:val="20"/>
              </w:rPr>
            </w:pPr>
          </w:p>
          <w:p w:rsidR="009468E6" w:rsidRDefault="007B5F38"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When driving to grandma’s for Thanksgiving, you leave your house driving 25 mph.  You increase your speed to 65 on the interstate, and then get off to stop at Subway for lunch.  You get back on the interstate in heavy traffic, and have to drive 45 mph until you arrive at grandma’s house.</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 xml:space="preserve">X = </w:t>
            </w:r>
            <w:r w:rsidR="007B5F38">
              <w:rPr>
                <w:rFonts w:ascii="Century Gothic" w:hAnsi="Century Gothic"/>
                <w:sz w:val="20"/>
                <w:szCs w:val="20"/>
              </w:rPr>
              <w:t>the time it takes to get to grandma’s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 xml:space="preserve">Y = </w:t>
            </w:r>
            <w:r w:rsidR="007B5F38">
              <w:rPr>
                <w:rFonts w:ascii="Century Gothic" w:hAnsi="Century Gothic"/>
                <w:sz w:val="20"/>
                <w:szCs w:val="20"/>
              </w:rPr>
              <w:t>the distance from your home</w:t>
            </w:r>
          </w:p>
          <w:p w:rsidR="009468E6" w:rsidRDefault="009468E6" w:rsidP="009468E6">
            <w:pPr>
              <w:pStyle w:val="NoSpacing"/>
              <w:tabs>
                <w:tab w:val="center" w:pos="5400"/>
                <w:tab w:val="right" w:pos="10800"/>
              </w:tabs>
              <w:rPr>
                <w:rFonts w:ascii="Century Gothic" w:hAnsi="Century Gothic"/>
                <w:sz w:val="20"/>
                <w:szCs w:val="20"/>
              </w:rPr>
            </w:pPr>
          </w:p>
          <w:p w:rsidR="00A2031C" w:rsidRDefault="00A2031C"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9468E6">
        <w:tc>
          <w:tcPr>
            <w:tcW w:w="5508" w:type="dxa"/>
          </w:tcPr>
          <w:p w:rsid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Situation C</w:t>
            </w:r>
            <w:r w:rsidRPr="009468E6">
              <w:rPr>
                <w:rFonts w:ascii="Century Gothic" w:hAnsi="Century Gothic"/>
                <w:b/>
                <w:sz w:val="20"/>
                <w:szCs w:val="20"/>
              </w:rPr>
              <w:t xml:space="preserve">:  </w:t>
            </w:r>
            <w:r>
              <w:rPr>
                <w:rFonts w:ascii="Century Gothic" w:hAnsi="Century Gothic"/>
                <w:b/>
                <w:sz w:val="20"/>
                <w:szCs w:val="20"/>
              </w:rPr>
              <w:t>Bus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A group of people rent a bus for the day.  The total cost of the bus is shared equally among the passengers.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X = the number of passengers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Y = the cost for each passenger in dollars</w:t>
            </w:r>
          </w:p>
          <w:p w:rsidR="009468E6" w:rsidRDefault="009468E6" w:rsidP="009468E6">
            <w:pPr>
              <w:pStyle w:val="NoSpacing"/>
              <w:tabs>
                <w:tab w:val="center" w:pos="5400"/>
                <w:tab w:val="right" w:pos="10800"/>
              </w:tabs>
              <w:rPr>
                <w:rFonts w:ascii="Century Gothic" w:hAnsi="Century Gothic"/>
                <w:sz w:val="20"/>
                <w:szCs w:val="20"/>
              </w:rPr>
            </w:pPr>
          </w:p>
          <w:p w:rsidR="00A2031C" w:rsidRDefault="00A2031C" w:rsidP="009468E6">
            <w:pPr>
              <w:pStyle w:val="NoSpacing"/>
              <w:tabs>
                <w:tab w:val="center" w:pos="5400"/>
                <w:tab w:val="right" w:pos="10800"/>
              </w:tabs>
              <w:rPr>
                <w:rFonts w:ascii="Century Gothic" w:hAnsi="Century Gothic"/>
                <w:sz w:val="20"/>
                <w:szCs w:val="20"/>
              </w:rPr>
            </w:pPr>
          </w:p>
          <w:p w:rsidR="007B5F38" w:rsidRDefault="007B5F38" w:rsidP="009468E6">
            <w:pPr>
              <w:pStyle w:val="NoSpacing"/>
              <w:tabs>
                <w:tab w:val="center" w:pos="5400"/>
                <w:tab w:val="right" w:pos="10800"/>
              </w:tabs>
              <w:rPr>
                <w:rFonts w:ascii="Century Gothic" w:hAnsi="Century Gothic"/>
                <w:sz w:val="20"/>
                <w:szCs w:val="20"/>
              </w:rPr>
            </w:pPr>
          </w:p>
          <w:p w:rsidR="007B5F38" w:rsidRDefault="007B5F38"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A2031C">
        <w:trPr>
          <w:trHeight w:val="3302"/>
        </w:trPr>
        <w:tc>
          <w:tcPr>
            <w:tcW w:w="5508" w:type="dxa"/>
          </w:tcPr>
          <w:p w:rsid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Situation D</w:t>
            </w:r>
            <w:r w:rsidRPr="009468E6">
              <w:rPr>
                <w:rFonts w:ascii="Century Gothic" w:hAnsi="Century Gothic"/>
                <w:b/>
                <w:sz w:val="20"/>
                <w:szCs w:val="20"/>
              </w:rPr>
              <w:t>:  Ca</w:t>
            </w:r>
            <w:r>
              <w:rPr>
                <w:rFonts w:ascii="Century Gothic" w:hAnsi="Century Gothic"/>
                <w:b/>
                <w:sz w:val="20"/>
                <w:szCs w:val="20"/>
              </w:rPr>
              <w:t>r Value</w:t>
            </w:r>
          </w:p>
          <w:p w:rsidR="009468E6" w:rsidRDefault="009468E6" w:rsidP="009468E6">
            <w:pPr>
              <w:pStyle w:val="NoSpacing"/>
              <w:tabs>
                <w:tab w:val="center" w:pos="5400"/>
                <w:tab w:val="right" w:pos="10800"/>
              </w:tabs>
              <w:rPr>
                <w:rFonts w:ascii="Century Gothic" w:hAnsi="Century Gothic"/>
                <w:b/>
                <w:sz w:val="20"/>
                <w:szCs w:val="20"/>
              </w:rPr>
            </w:pPr>
          </w:p>
          <w:p w:rsidR="009468E6" w:rsidRDefault="009468E6" w:rsidP="009468E6">
            <w:pPr>
              <w:pStyle w:val="NoSpacing"/>
              <w:tabs>
                <w:tab w:val="center" w:pos="5400"/>
                <w:tab w:val="right" w:pos="10800"/>
              </w:tabs>
              <w:rPr>
                <w:rFonts w:ascii="Century Gothic" w:hAnsi="Century Gothic"/>
                <w:b/>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My car loses about half of its value each year.</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X = the time that has elapsed in years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Y = the value of my car in dollars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A2031C" w:rsidRPr="009468E6" w:rsidRDefault="00A2031C"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bl>
    <w:p w:rsidR="00901B6A" w:rsidRPr="009468E6" w:rsidRDefault="00901B6A" w:rsidP="00901B6A">
      <w:pPr>
        <w:pStyle w:val="NoSpacing"/>
        <w:rPr>
          <w:rFonts w:ascii="Century Gothic" w:hAnsi="Century Gothic"/>
          <w:sz w:val="18"/>
          <w:szCs w:val="18"/>
        </w:rPr>
      </w:pPr>
    </w:p>
    <w:sectPr w:rsidR="00901B6A" w:rsidRPr="009468E6" w:rsidSect="00217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560"/>
    <w:multiLevelType w:val="hybridMultilevel"/>
    <w:tmpl w:val="77BC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7A98"/>
    <w:multiLevelType w:val="hybridMultilevel"/>
    <w:tmpl w:val="C3AC4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21127"/>
    <w:multiLevelType w:val="hybridMultilevel"/>
    <w:tmpl w:val="09DA3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829B9"/>
    <w:multiLevelType w:val="hybridMultilevel"/>
    <w:tmpl w:val="8500E1F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0C62D4"/>
    <w:multiLevelType w:val="hybridMultilevel"/>
    <w:tmpl w:val="46E4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57062"/>
    <w:multiLevelType w:val="hybridMultilevel"/>
    <w:tmpl w:val="2EC2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4595C"/>
    <w:multiLevelType w:val="hybridMultilevel"/>
    <w:tmpl w:val="B6B00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F203E"/>
    <w:multiLevelType w:val="hybridMultilevel"/>
    <w:tmpl w:val="8E2E1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6A"/>
    <w:rsid w:val="001131C0"/>
    <w:rsid w:val="001E5C2C"/>
    <w:rsid w:val="0021782A"/>
    <w:rsid w:val="00336579"/>
    <w:rsid w:val="003957E9"/>
    <w:rsid w:val="004323F5"/>
    <w:rsid w:val="004F0382"/>
    <w:rsid w:val="00541FB1"/>
    <w:rsid w:val="005952A6"/>
    <w:rsid w:val="00635371"/>
    <w:rsid w:val="00677E2E"/>
    <w:rsid w:val="006F7006"/>
    <w:rsid w:val="007B5F38"/>
    <w:rsid w:val="00811A7D"/>
    <w:rsid w:val="00901B6A"/>
    <w:rsid w:val="009468E6"/>
    <w:rsid w:val="00A2031C"/>
    <w:rsid w:val="00C65F11"/>
    <w:rsid w:val="00E33DF1"/>
    <w:rsid w:val="00E47628"/>
    <w:rsid w:val="00ED2BCD"/>
    <w:rsid w:val="00EF5FBD"/>
    <w:rsid w:val="00F8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6A"/>
    <w:pPr>
      <w:spacing w:after="0" w:line="240" w:lineRule="auto"/>
    </w:pPr>
  </w:style>
  <w:style w:type="paragraph" w:styleId="BalloonText">
    <w:name w:val="Balloon Text"/>
    <w:basedOn w:val="Normal"/>
    <w:link w:val="BalloonTextChar"/>
    <w:uiPriority w:val="99"/>
    <w:semiHidden/>
    <w:unhideWhenUsed/>
    <w:rsid w:val="0090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6A"/>
    <w:rPr>
      <w:rFonts w:ascii="Tahoma" w:hAnsi="Tahoma" w:cs="Tahoma"/>
      <w:sz w:val="16"/>
      <w:szCs w:val="16"/>
    </w:rPr>
  </w:style>
  <w:style w:type="paragraph" w:styleId="ListParagraph">
    <w:name w:val="List Paragraph"/>
    <w:basedOn w:val="Normal"/>
    <w:uiPriority w:val="34"/>
    <w:qFormat/>
    <w:rsid w:val="004323F5"/>
    <w:pPr>
      <w:ind w:left="720"/>
      <w:contextualSpacing/>
    </w:pPr>
  </w:style>
  <w:style w:type="table" w:styleId="TableGrid">
    <w:name w:val="Table Grid"/>
    <w:basedOn w:val="TableNormal"/>
    <w:uiPriority w:val="59"/>
    <w:rsid w:val="0094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6A"/>
    <w:pPr>
      <w:spacing w:after="0" w:line="240" w:lineRule="auto"/>
    </w:pPr>
  </w:style>
  <w:style w:type="paragraph" w:styleId="BalloonText">
    <w:name w:val="Balloon Text"/>
    <w:basedOn w:val="Normal"/>
    <w:link w:val="BalloonTextChar"/>
    <w:uiPriority w:val="99"/>
    <w:semiHidden/>
    <w:unhideWhenUsed/>
    <w:rsid w:val="0090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6A"/>
    <w:rPr>
      <w:rFonts w:ascii="Tahoma" w:hAnsi="Tahoma" w:cs="Tahoma"/>
      <w:sz w:val="16"/>
      <w:szCs w:val="16"/>
    </w:rPr>
  </w:style>
  <w:style w:type="paragraph" w:styleId="ListParagraph">
    <w:name w:val="List Paragraph"/>
    <w:basedOn w:val="Normal"/>
    <w:uiPriority w:val="34"/>
    <w:qFormat/>
    <w:rsid w:val="004323F5"/>
    <w:pPr>
      <w:ind w:left="720"/>
      <w:contextualSpacing/>
    </w:pPr>
  </w:style>
  <w:style w:type="table" w:styleId="TableGrid">
    <w:name w:val="Table Grid"/>
    <w:basedOn w:val="TableNormal"/>
    <w:uiPriority w:val="59"/>
    <w:rsid w:val="0094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7CFE-395C-418C-91E8-755E11DB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Instructor</cp:lastModifiedBy>
  <cp:revision>5</cp:revision>
  <cp:lastPrinted>2016-02-18T17:08:00Z</cp:lastPrinted>
  <dcterms:created xsi:type="dcterms:W3CDTF">2016-02-18T16:53:00Z</dcterms:created>
  <dcterms:modified xsi:type="dcterms:W3CDTF">2016-02-18T17:50:00Z</dcterms:modified>
</cp:coreProperties>
</file>