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4D" w:rsidRDefault="00D9363C" w:rsidP="00D9363C">
      <w:pPr>
        <w:pStyle w:val="NoSpacing"/>
        <w:tabs>
          <w:tab w:val="center" w:pos="7200"/>
          <w:tab w:val="right" w:pos="144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D9363C">
        <w:rPr>
          <w:rFonts w:ascii="Bernard MT Condensed" w:hAnsi="Bernard MT Condensed"/>
          <w:sz w:val="44"/>
        </w:rPr>
        <w:t>2.4 Solving Radical Equations</w:t>
      </w:r>
      <w:r>
        <w:rPr>
          <w:rFonts w:ascii="Century Gothic" w:hAnsi="Century Gothic"/>
          <w:sz w:val="20"/>
        </w:rPr>
        <w:tab/>
        <w:t>Unit 2 Day 4</w:t>
      </w:r>
    </w:p>
    <w:p w:rsidR="00D9363C" w:rsidRDefault="00D9363C" w:rsidP="00D9363C">
      <w:pPr>
        <w:pStyle w:val="NoSpacing"/>
        <w:tabs>
          <w:tab w:val="center" w:pos="7200"/>
          <w:tab w:val="right" w:pos="14400"/>
        </w:tabs>
        <w:jc w:val="center"/>
        <w:rPr>
          <w:rFonts w:ascii="Century Gothic" w:hAnsi="Century Gothic"/>
          <w:i/>
          <w:sz w:val="20"/>
        </w:rPr>
      </w:pPr>
      <w:r w:rsidRPr="00D9363C">
        <w:rPr>
          <w:rFonts w:ascii="Georgia" w:hAnsi="Georgia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9FB7CAA" wp14:editId="3FEA818A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2819400" cy="6057900"/>
                <wp:effectExtent l="0" t="0" r="0" b="19050"/>
                <wp:wrapNone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75955" y="0"/>
                            <a:ext cx="2513931" cy="1015936"/>
                            <a:chOff x="4004" y="1811"/>
                            <a:chExt cx="3138" cy="1255"/>
                          </a:xfrm>
                        </wpg:grpSpPr>
                        <wps:wsp>
                          <wps:cNvPr id="12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4" y="1811"/>
                              <a:ext cx="3138" cy="1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4" y="2090"/>
                              <a:ext cx="3046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63C" w:rsidRPr="00002F0B" w:rsidRDefault="00D9363C" w:rsidP="00D9363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 w:rsidRPr="00002F0B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  <w:t>Step 1</w:t>
                                </w:r>
                                <w:r w:rsidRPr="00002F0B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: Isolate the radical.</w:t>
                                </w:r>
                              </w:p>
                              <w:p w:rsidR="00D9363C" w:rsidRDefault="00D9363C" w:rsidP="00D936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74"/>
                        <wpg:cNvGrpSpPr>
                          <a:grpSpLocks/>
                        </wpg:cNvGrpSpPr>
                        <wpg:grpSpPr bwMode="auto">
                          <a:xfrm>
                            <a:off x="75955" y="4795154"/>
                            <a:ext cx="2362021" cy="1262746"/>
                            <a:chOff x="2804" y="4459"/>
                            <a:chExt cx="2861" cy="1255"/>
                          </a:xfrm>
                        </wpg:grpSpPr>
                        <wps:wsp>
                          <wps:cNvPr id="16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4" y="4459"/>
                              <a:ext cx="2861" cy="1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" y="4599"/>
                              <a:ext cx="2677" cy="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63C" w:rsidRPr="00002F0B" w:rsidRDefault="00D9363C" w:rsidP="00D9363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32"/>
                                  </w:rPr>
                                </w:pPr>
                                <w:r w:rsidRPr="00002F0B"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32"/>
                                  </w:rPr>
                                  <w:t>Step 4</w:t>
                                </w:r>
                                <w:r w:rsidRPr="00002F0B">
                                  <w:rPr>
                                    <w:rFonts w:ascii="Century Gothic" w:hAnsi="Century Gothic"/>
                                    <w:sz w:val="28"/>
                                    <w:szCs w:val="3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32"/>
                                  </w:rPr>
                                  <w:t>Check for extraneous solutions (solutions that don’t work!)</w:t>
                                </w:r>
                              </w:p>
                              <w:p w:rsidR="00D9363C" w:rsidRDefault="00D9363C" w:rsidP="00D936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355" y="2974832"/>
                            <a:ext cx="1651" cy="479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" name="Group 78"/>
                        <wpg:cNvGrpSpPr>
                          <a:grpSpLocks/>
                        </wpg:cNvGrpSpPr>
                        <wpg:grpSpPr bwMode="auto">
                          <a:xfrm>
                            <a:off x="75955" y="1511183"/>
                            <a:ext cx="2361196" cy="1577357"/>
                            <a:chOff x="2804" y="4459"/>
                            <a:chExt cx="2861" cy="1351"/>
                          </a:xfrm>
                        </wpg:grpSpPr>
                        <wps:wsp>
                          <wps:cNvPr id="2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4" y="4459"/>
                              <a:ext cx="2861" cy="1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" y="4695"/>
                              <a:ext cx="2677" cy="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63C" w:rsidRPr="00002F0B" w:rsidRDefault="00D9363C" w:rsidP="00D9363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2F0B"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 xml:space="preserve">Step 2: </w:t>
                                </w:r>
                                <w:r w:rsidRPr="00002F0B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Raise the entire equation to the power of the radical or the reciprocal of the </w:t>
                                </w:r>
                                <w:r w:rsidR="00EB4138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rational</w:t>
                                </w:r>
                                <w:r w:rsidRPr="00002F0B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 exponent</w:t>
                                </w:r>
                              </w:p>
                              <w:p w:rsidR="00D9363C" w:rsidRPr="00002F0B" w:rsidRDefault="00D9363C" w:rsidP="00D9363C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00309" y="1015936"/>
                            <a:ext cx="826" cy="495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8482" y="4367133"/>
                            <a:ext cx="2477" cy="428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7" name="Group 97"/>
                        <wpg:cNvGrpSpPr>
                          <a:grpSpLocks/>
                        </wpg:cNvGrpSpPr>
                        <wpg:grpSpPr bwMode="auto">
                          <a:xfrm>
                            <a:off x="75955" y="3454511"/>
                            <a:ext cx="2362021" cy="1045696"/>
                            <a:chOff x="2804" y="4459"/>
                            <a:chExt cx="2861" cy="1438"/>
                          </a:xfrm>
                        </wpg:grpSpPr>
                        <wps:wsp>
                          <wps:cNvPr id="2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4" y="4459"/>
                              <a:ext cx="2861" cy="1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" y="4782"/>
                              <a:ext cx="2677" cy="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63C" w:rsidRPr="00002F0B" w:rsidRDefault="00D9363C" w:rsidP="00D9363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32"/>
                                  </w:rPr>
                                </w:pPr>
                                <w:r w:rsidRPr="00002F0B"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32"/>
                                  </w:rPr>
                                  <w:t>Step 3</w:t>
                                </w:r>
                                <w:r w:rsidRPr="00002F0B">
                                  <w:rPr>
                                    <w:rFonts w:ascii="Century Gothic" w:hAnsi="Century Gothic"/>
                                    <w:sz w:val="28"/>
                                    <w:szCs w:val="32"/>
                                  </w:rPr>
                                  <w:t>: Solve for the variable.</w:t>
                                </w:r>
                              </w:p>
                              <w:p w:rsidR="00D9363C" w:rsidRDefault="00D9363C" w:rsidP="00D936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7CAA" id="Canvas 69" o:spid="_x0000_s1026" editas="canvas" style="position:absolute;left:0;text-align:left;margin-left:0;margin-top:31.6pt;width:222pt;height:477pt;z-index:251658240" coordsize="28194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194;height:60579;visibility:visible;mso-wrap-style:square">
                  <v:fill o:detectmouseclick="t"/>
                  <v:path o:connecttype="none"/>
                </v:shape>
                <v:group id="Group 71" o:spid="_x0000_s1028" style="position:absolute;left:759;width:25139;height:10159" coordorigin="4004,1811" coordsize="3138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72" o:spid="_x0000_s1029" style="position:absolute;left:4004;top:1811;width:3138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30" type="#_x0000_t202" style="position:absolute;left:4004;top:2090;width:304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9363C" w:rsidRPr="00002F0B" w:rsidRDefault="00D9363C" w:rsidP="00D9363C">
                          <w:pPr>
                            <w:jc w:val="center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 w:rsidRPr="00002F0B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Step 1</w:t>
                          </w:r>
                          <w:r w:rsidRPr="00002F0B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: Isolate the radical.</w:t>
                          </w:r>
                        </w:p>
                        <w:p w:rsidR="00D9363C" w:rsidRDefault="00D9363C" w:rsidP="00D9363C"/>
                      </w:txbxContent>
                    </v:textbox>
                  </v:shape>
                </v:group>
                <v:group id="Group 74" o:spid="_x0000_s1031" style="position:absolute;left:759;top:47951;width:23620;height:12628" coordorigin="2804,4459" coordsize="2861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75" o:spid="_x0000_s1032" style="position:absolute;left:2804;top:4459;width:2861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shape id="Text Box 76" o:spid="_x0000_s1033" type="#_x0000_t202" style="position:absolute;left:2896;top:4599;width:2677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D9363C" w:rsidRPr="00002F0B" w:rsidRDefault="00D9363C" w:rsidP="00D9363C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32"/>
                            </w:rPr>
                          </w:pPr>
                          <w:r w:rsidRPr="00002F0B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</w:rPr>
                            <w:t>Step 4</w:t>
                          </w:r>
                          <w:r w:rsidRPr="00002F0B">
                            <w:rPr>
                              <w:rFonts w:ascii="Century Gothic" w:hAnsi="Century Gothic"/>
                              <w:sz w:val="28"/>
                              <w:szCs w:val="32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32"/>
                            </w:rPr>
                            <w:t>Check for extraneous solutions (solutions that don’t work!)</w:t>
                          </w:r>
                        </w:p>
                        <w:p w:rsidR="00D9363C" w:rsidRDefault="00D9363C" w:rsidP="00D9363C"/>
                      </w:txbxContent>
                    </v:textbox>
                  </v:shape>
                </v:group>
                <v:line id="Line 77" o:spid="_x0000_s1034" style="position:absolute;flip:x;visibility:visible;mso-wrap-style:square" from="12953,29748" to="12970,3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group id="Group 78" o:spid="_x0000_s1035" style="position:absolute;left:759;top:15111;width:23612;height:15774" coordorigin="2804,4459" coordsize="2861,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79" o:spid="_x0000_s1036" style="position:absolute;left:2804;top:4459;width:2861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shape id="Text Box 80" o:spid="_x0000_s1037" type="#_x0000_t202" style="position:absolute;left:2896;top:4695;width:2677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9363C" w:rsidRPr="00002F0B" w:rsidRDefault="00D9363C" w:rsidP="00D936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 w:rsidRPr="00002F0B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 xml:space="preserve">Step 2: </w:t>
                          </w:r>
                          <w:r w:rsidRPr="00002F0B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Raise the entire equation to the power of the radical or the reciprocal of the </w:t>
                          </w:r>
                          <w:r w:rsidR="00EB4138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rational</w:t>
                          </w:r>
                          <w:r w:rsidRPr="00002F0B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 exponent</w:t>
                          </w:r>
                        </w:p>
                        <w:p w:rsidR="00D9363C" w:rsidRPr="00002F0B" w:rsidRDefault="00D9363C" w:rsidP="00D9363C">
                          <w:pPr>
                            <w:rPr>
                              <w:rFonts w:ascii="Century Gothic" w:hAnsi="Century Gothic"/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line id="Line 81" o:spid="_x0000_s1038" style="position:absolute;visibility:visible;mso-wrap-style:square" from="13003,10159" to="13011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96" o:spid="_x0000_s1039" style="position:absolute;flip:x;visibility:visible;mso-wrap-style:square" from="12284,43671" to="12309,4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group id="Group 97" o:spid="_x0000_s1040" style="position:absolute;left:759;top:34545;width:23620;height:10457" coordorigin="2804,4459" coordsize="2861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98" o:spid="_x0000_s1041" style="position:absolute;left:2804;top:4459;width:2861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shape id="Text Box 99" o:spid="_x0000_s1042" type="#_x0000_t202" style="position:absolute;left:2896;top:4782;width:2677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D9363C" w:rsidRPr="00002F0B" w:rsidRDefault="00D9363C" w:rsidP="00D9363C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32"/>
                            </w:rPr>
                          </w:pPr>
                          <w:r w:rsidRPr="00002F0B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</w:rPr>
                            <w:t>Step 3</w:t>
                          </w:r>
                          <w:r w:rsidRPr="00002F0B">
                            <w:rPr>
                              <w:rFonts w:ascii="Century Gothic" w:hAnsi="Century Gothic"/>
                              <w:sz w:val="28"/>
                              <w:szCs w:val="32"/>
                            </w:rPr>
                            <w:t>: Solve for the variable.</w:t>
                          </w:r>
                        </w:p>
                        <w:p w:rsidR="00D9363C" w:rsidRDefault="00D9363C" w:rsidP="00D9363C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 Gothic" w:hAnsi="Century Gothic"/>
          <w:i/>
          <w:sz w:val="20"/>
        </w:rPr>
        <w:t>SWBAT solve radical equations and check for extraneous solutions.</w:t>
      </w:r>
    </w:p>
    <w:p w:rsidR="00D9363C" w:rsidRDefault="00D9363C" w:rsidP="00D9363C">
      <w:pPr>
        <w:pStyle w:val="NoSpacing"/>
        <w:tabs>
          <w:tab w:val="center" w:pos="7200"/>
          <w:tab w:val="right" w:pos="144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Ind w:w="48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0"/>
        <w:gridCol w:w="4553"/>
      </w:tblGrid>
      <w:tr w:rsidR="00D9363C" w:rsidTr="00D9363C">
        <w:trPr>
          <w:trHeight w:val="4463"/>
        </w:trPr>
        <w:tc>
          <w:tcPr>
            <w:tcW w:w="4770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1: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8"/>
                <w:sz w:val="20"/>
                <w:lang w:eastAsia="en-US"/>
              </w:rPr>
              <w:drawing>
                <wp:inline distT="0" distB="0" distL="0" distR="0" wp14:anchorId="3BBF9B67" wp14:editId="40B98500">
                  <wp:extent cx="690880" cy="233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553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2: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8"/>
                <w:sz w:val="20"/>
                <w:lang w:eastAsia="en-US"/>
              </w:rPr>
              <w:drawing>
                <wp:inline distT="0" distB="0" distL="0" distR="0" wp14:anchorId="5F8A40C7" wp14:editId="55E3F4BF">
                  <wp:extent cx="808355" cy="233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D9363C" w:rsidTr="00D9363C">
        <w:trPr>
          <w:trHeight w:val="5120"/>
        </w:trPr>
        <w:tc>
          <w:tcPr>
            <w:tcW w:w="4770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3: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12"/>
                <w:sz w:val="20"/>
                <w:lang w:eastAsia="en-US"/>
              </w:rPr>
              <w:drawing>
                <wp:inline distT="0" distB="0" distL="0" distR="0" wp14:anchorId="32EA83F7" wp14:editId="69D57697">
                  <wp:extent cx="893445" cy="25527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Pr="00D9363C" w:rsidRDefault="00D9363C" w:rsidP="00D9363C">
            <w:pPr>
              <w:rPr>
                <w:rFonts w:ascii="Century Gothic" w:hAnsi="Century Gothic"/>
                <w:sz w:val="20"/>
              </w:rPr>
            </w:pP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553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4: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10"/>
                <w:sz w:val="20"/>
                <w:lang w:eastAsia="en-US"/>
              </w:rPr>
              <w:drawing>
                <wp:inline distT="0" distB="0" distL="0" distR="0" wp14:anchorId="14C3423E" wp14:editId="21D1106E">
                  <wp:extent cx="1233170" cy="40386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63C" w:rsidRDefault="00D9363C" w:rsidP="00D9363C">
      <w:pPr>
        <w:pStyle w:val="NoSpacing"/>
        <w:tabs>
          <w:tab w:val="center" w:pos="7200"/>
          <w:tab w:val="right" w:pos="14400"/>
        </w:tabs>
        <w:rPr>
          <w:rFonts w:ascii="Century Gothic" w:hAnsi="Century Gothic"/>
          <w:sz w:val="20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9363C" w:rsidTr="00A076EE">
        <w:tc>
          <w:tcPr>
            <w:tcW w:w="4796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5: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10"/>
                <w:sz w:val="20"/>
                <w:lang w:eastAsia="en-US"/>
              </w:rPr>
              <w:drawing>
                <wp:inline distT="0" distB="0" distL="0" distR="0" wp14:anchorId="62D26BCE" wp14:editId="3D7EAADB">
                  <wp:extent cx="866775" cy="391357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3" cy="3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Pr="00D9363C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97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6: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10"/>
                <w:sz w:val="20"/>
                <w:lang w:eastAsia="en-US"/>
              </w:rPr>
              <w:drawing>
                <wp:inline distT="0" distB="0" distL="0" distR="0" wp14:anchorId="5C0C8DE3" wp14:editId="68AC1C66">
                  <wp:extent cx="952500" cy="36247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18" cy="36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97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7: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10"/>
                <w:sz w:val="20"/>
                <w:lang w:eastAsia="en-US"/>
              </w:rPr>
              <w:drawing>
                <wp:inline distT="0" distB="0" distL="0" distR="0" wp14:anchorId="75ACEC77" wp14:editId="05F895DC">
                  <wp:extent cx="1104900" cy="36847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48" cy="36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Pr="00D9363C" w:rsidRDefault="00D9363C" w:rsidP="00D9363C">
            <w:pPr>
              <w:rPr>
                <w:rFonts w:ascii="Century Gothic" w:hAnsi="Century Gothic"/>
                <w:sz w:val="20"/>
              </w:rPr>
            </w:pP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D9363C" w:rsidTr="00A076EE">
        <w:tc>
          <w:tcPr>
            <w:tcW w:w="4796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8: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b/>
                <w:noProof/>
                <w:position w:val="-8"/>
                <w:sz w:val="20"/>
                <w:lang w:eastAsia="en-US"/>
              </w:rPr>
              <w:drawing>
                <wp:inline distT="0" distB="0" distL="0" distR="0" wp14:anchorId="57471A83" wp14:editId="5DD0F67E">
                  <wp:extent cx="1116330" cy="23368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  <w:p w:rsidR="00EB4138" w:rsidRPr="00D9363C" w:rsidRDefault="00EB4138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97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9: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D9363C">
              <w:rPr>
                <w:rFonts w:ascii="Century Gothic" w:hAnsi="Century Gothic"/>
                <w:position w:val="-8"/>
                <w:sz w:val="20"/>
              </w:rPr>
              <w:object w:dxaOrig="1640" w:dyaOrig="360">
                <v:shape id="_x0000_i1025" type="#_x0000_t75" style="width:81.75pt;height:18.75pt" o:ole="">
                  <v:imagedata r:id="rId12" o:title=""/>
                </v:shape>
                <o:OLEObject Type="Embed" ProgID="Equation.3" ShapeID="_x0000_i1025" DrawAspect="Content" ObjectID="_1514128472" r:id="rId13"/>
              </w:object>
            </w: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97" w:type="dxa"/>
          </w:tcPr>
          <w:p w:rsidR="00D9363C" w:rsidRPr="00D9363C" w:rsidRDefault="00D9363C" w:rsidP="00D9363C">
            <w:pPr>
              <w:rPr>
                <w:rFonts w:ascii="Century Gothic" w:hAnsi="Century Gothic"/>
                <w:b/>
                <w:sz w:val="20"/>
              </w:rPr>
            </w:pPr>
            <w:r w:rsidRPr="00D9363C">
              <w:rPr>
                <w:rFonts w:ascii="Century Gothic" w:hAnsi="Century Gothic"/>
                <w:b/>
                <w:sz w:val="20"/>
              </w:rPr>
              <w:t>Example 10:</w:t>
            </w:r>
            <w:r w:rsidR="00EB4138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EB4138" w:rsidRPr="00D9363C">
              <w:rPr>
                <w:rFonts w:ascii="Century Gothic" w:hAnsi="Century Gothic"/>
                <w:position w:val="-10"/>
                <w:sz w:val="20"/>
              </w:rPr>
              <w:object w:dxaOrig="1520" w:dyaOrig="540">
                <v:shape id="_x0000_i1027" type="#_x0000_t75" style="width:82.5pt;height:29.25pt" o:ole="">
                  <v:imagedata r:id="rId14" o:title=""/>
                </v:shape>
                <o:OLEObject Type="Embed" ProgID="Equation.3" ShapeID="_x0000_i1027" DrawAspect="Content" ObjectID="_1514128473" r:id="rId15"/>
              </w:object>
            </w:r>
          </w:p>
          <w:p w:rsidR="00D9363C" w:rsidRPr="00D9363C" w:rsidRDefault="00D9363C" w:rsidP="00D9363C">
            <w:pPr>
              <w:pStyle w:val="NoSpacing"/>
              <w:tabs>
                <w:tab w:val="center" w:pos="7200"/>
                <w:tab w:val="right" w:pos="14400"/>
              </w:tabs>
              <w:rPr>
                <w:rFonts w:ascii="Century Gothic" w:hAnsi="Century Gothic"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EB4138" w:rsidTr="00A076EE">
        <w:tc>
          <w:tcPr>
            <w:tcW w:w="14390" w:type="dxa"/>
            <w:gridSpan w:val="3"/>
          </w:tcPr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  <w:r w:rsidRPr="00EB4138">
              <w:rPr>
                <w:rFonts w:ascii="Century Gothic" w:hAnsi="Century Gothic"/>
                <w:b/>
                <w:sz w:val="20"/>
              </w:rPr>
              <w:t>Challenge</w:t>
            </w:r>
            <w:r>
              <w:rPr>
                <w:rFonts w:ascii="Century Gothic" w:hAnsi="Century Gothic"/>
                <w:b/>
                <w:sz w:val="20"/>
              </w:rPr>
              <w:t xml:space="preserve">:  </w:t>
            </w:r>
            <w:r>
              <w:rPr>
                <w:noProof/>
              </w:rPr>
              <w:drawing>
                <wp:inline distT="0" distB="0" distL="0" distR="0" wp14:anchorId="2A91F533" wp14:editId="3C786B70">
                  <wp:extent cx="1057143" cy="28571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43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Default="00EB4138" w:rsidP="00D9363C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  <w:p w:rsidR="00EB4138" w:rsidRPr="00EB4138" w:rsidRDefault="00EB4138" w:rsidP="00EB4138">
            <w:pPr>
              <w:pStyle w:val="NoSpacing"/>
              <w:tabs>
                <w:tab w:val="left" w:pos="912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D9363C" w:rsidRPr="00D9363C" w:rsidRDefault="00D9363C" w:rsidP="00D9363C">
      <w:pPr>
        <w:pStyle w:val="NoSpacing"/>
        <w:tabs>
          <w:tab w:val="left" w:pos="9120"/>
        </w:tabs>
        <w:rPr>
          <w:rFonts w:ascii="Century Gothic" w:hAnsi="Century Gothic"/>
          <w:sz w:val="20"/>
        </w:rPr>
      </w:pPr>
      <w:r w:rsidRPr="00D9363C">
        <w:rPr>
          <w:rFonts w:ascii="Century Gothic" w:hAnsi="Century Gothic"/>
          <w:sz w:val="20"/>
        </w:rPr>
        <w:lastRenderedPageBreak/>
        <w:tab/>
      </w:r>
    </w:p>
    <w:sectPr w:rsidR="00D9363C" w:rsidRPr="00D9363C" w:rsidSect="00D936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C"/>
    <w:rsid w:val="00A076EE"/>
    <w:rsid w:val="00AA36D1"/>
    <w:rsid w:val="00BA6B4D"/>
    <w:rsid w:val="00D9363C"/>
    <w:rsid w:val="00E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034A5-6BD9-47D1-8432-51B8059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3C"/>
    <w:pPr>
      <w:spacing w:after="0" w:line="240" w:lineRule="auto"/>
    </w:pPr>
  </w:style>
  <w:style w:type="table" w:styleId="TableGrid">
    <w:name w:val="Table Grid"/>
    <w:basedOn w:val="TableNormal"/>
    <w:uiPriority w:val="39"/>
    <w:rsid w:val="00D9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3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63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B4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oleObject" Target="embeddings/oleObject2.bin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dcterms:created xsi:type="dcterms:W3CDTF">2016-01-12T22:58:00Z</dcterms:created>
  <dcterms:modified xsi:type="dcterms:W3CDTF">2016-01-12T23:20:00Z</dcterms:modified>
</cp:coreProperties>
</file>